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000" w:firstRow="0" w:lastRow="0" w:firstColumn="0" w:lastColumn="0" w:noHBand="0" w:noVBand="0"/>
      </w:tblPr>
      <w:tblGrid>
        <w:gridCol w:w="3420"/>
        <w:gridCol w:w="5652"/>
      </w:tblGrid>
      <w:tr w:rsidR="00B94830" w:rsidRPr="00B94830" w14:paraId="05480A7F" w14:textId="77777777" w:rsidTr="00A23FA7">
        <w:tc>
          <w:tcPr>
            <w:tcW w:w="3420" w:type="dxa"/>
          </w:tcPr>
          <w:p w14:paraId="7E31FDBA" w14:textId="77777777" w:rsidR="00B94830" w:rsidRPr="00B94830" w:rsidRDefault="00B94830" w:rsidP="00B94830">
            <w:pPr>
              <w:spacing w:before="60" w:after="0" w:line="240" w:lineRule="auto"/>
              <w:jc w:val="center"/>
              <w:rPr>
                <w:rFonts w:eastAsia="Times New Roman" w:cs="Times New Roman"/>
                <w:sz w:val="24"/>
                <w:szCs w:val="24"/>
                <w:lang w:val="en-US"/>
              </w:rPr>
            </w:pPr>
            <w:r w:rsidRPr="00B94830">
              <w:rPr>
                <w:rFonts w:eastAsia="Times New Roman" w:cs="Times New Roman"/>
                <w:sz w:val="24"/>
                <w:szCs w:val="24"/>
                <w:lang w:val="en-US"/>
              </w:rPr>
              <w:t>BỘ KẾ HOẠCH VÀ ĐẦU TƯ</w:t>
            </w:r>
          </w:p>
          <w:p w14:paraId="5EDFD309" w14:textId="77777777" w:rsidR="00B94830" w:rsidRPr="00B94830" w:rsidRDefault="00B94830" w:rsidP="00B94830">
            <w:pPr>
              <w:spacing w:before="60" w:after="0" w:line="240" w:lineRule="auto"/>
              <w:jc w:val="center"/>
              <w:rPr>
                <w:rFonts w:eastAsia="Times New Roman" w:cs="Times New Roman"/>
                <w:b/>
                <w:sz w:val="24"/>
                <w:szCs w:val="24"/>
                <w:lang w:val="en-US"/>
              </w:rPr>
            </w:pPr>
            <w:r w:rsidRPr="00B94830">
              <w:rPr>
                <w:rFonts w:eastAsia="Times New Roman" w:cs="Times New Roman"/>
                <w:b/>
                <w:sz w:val="24"/>
                <w:szCs w:val="24"/>
                <w:lang w:val="en-US"/>
              </w:rPr>
              <w:t>TỔNG CỤC THỐNG KÊ</w:t>
            </w:r>
          </w:p>
          <w:p w14:paraId="4BAFF3E2" w14:textId="77777777" w:rsidR="00B94830" w:rsidRPr="00B94830" w:rsidRDefault="00B94830" w:rsidP="00B94830">
            <w:pPr>
              <w:keepNext/>
              <w:spacing w:before="60" w:after="0" w:line="240" w:lineRule="auto"/>
              <w:jc w:val="center"/>
              <w:outlineLvl w:val="3"/>
              <w:rPr>
                <w:rFonts w:eastAsia="Times New Roman" w:cs="Times New Roman"/>
                <w:i/>
                <w:iCs/>
                <w:sz w:val="26"/>
                <w:szCs w:val="26"/>
                <w:u w:val="single"/>
                <w:lang w:val="en-US"/>
              </w:rPr>
            </w:pPr>
            <w:r w:rsidRPr="00B94830">
              <w:rPr>
                <w:rFonts w:eastAsia="Times New Roman" w:cs="Times New Roman"/>
                <w:noProof/>
                <w:sz w:val="24"/>
                <w:szCs w:val="24"/>
                <w:lang w:eastAsia="vi-VN"/>
              </w:rPr>
              <mc:AlternateContent>
                <mc:Choice Requires="wps">
                  <w:drawing>
                    <wp:anchor distT="0" distB="0" distL="114300" distR="114300" simplePos="0" relativeHeight="251660288" behindDoc="0" locked="0" layoutInCell="1" allowOverlap="1" wp14:anchorId="32FA71B1" wp14:editId="4CE84F65">
                      <wp:simplePos x="0" y="0"/>
                      <wp:positionH relativeFrom="column">
                        <wp:posOffset>504190</wp:posOffset>
                      </wp:positionH>
                      <wp:positionV relativeFrom="paragraph">
                        <wp:posOffset>26035</wp:posOffset>
                      </wp:positionV>
                      <wp:extent cx="1072515" cy="0"/>
                      <wp:effectExtent l="12700" t="6985" r="1016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F7E2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2.05pt" to="12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tjs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n6lE+zKUb05ktIcUs01vlPXPcoGCWWQgXZSEGOL84H&#10;IqS4hYRjpTdCyth6qdBQ4sU0n8YEp6VgwRnCnG33lbToSMLwxC9WBZ7HMKsPikWwjhO2vtqeCHmx&#10;4XKpAh6UAnSu1mU6fizSxXq+nk9Gk3y2Hk3Suh593FST0WyTPU3rD3VV1dnPQC2bFJ1gjKvA7jap&#10;2eTvJuH6Zi4zdp/VuwzJW/SoF5C9/SPp2MvQvssg7DU7b+2txzCcMfj6kML0P+7Bfnzuq18AAAD/&#10;/wMAUEsDBBQABgAIAAAAIQBgykBJ2gAAAAYBAAAPAAAAZHJzL2Rvd25yZXYueG1sTI7BTsMwEETv&#10;SPyDtUhcKuo0jaCEOBUCcuNCAXHdxksSEa/T2G0DX8/CBY6jGb15xXpyvTrQGDrPBhbzBBRx7W3H&#10;jYGX5+piBSpEZIu9ZzLwSQHW5elJgbn1R36iwyY2SiAccjTQxjjkWoe6JYdh7gdi6d796DBKHBtt&#10;RzwK3PU6TZJL7bBjeWhxoLuW6o/N3hkI1Svtqq9ZPUvelo2ndHf/+IDGnJ9NtzegIk3xbww/+qIO&#10;pTht/Z5tUL2Bq+tMlgayBSip02y1BLX9zbos9H/98hsAAP//AwBQSwECLQAUAAYACAAAACEAtoM4&#10;kv4AAADhAQAAEwAAAAAAAAAAAAAAAAAAAAAAW0NvbnRlbnRfVHlwZXNdLnhtbFBLAQItABQABgAI&#10;AAAAIQA4/SH/1gAAAJQBAAALAAAAAAAAAAAAAAAAAC8BAABfcmVscy8ucmVsc1BLAQItABQABgAI&#10;AAAAIQD92tjsHQIAADYEAAAOAAAAAAAAAAAAAAAAAC4CAABkcnMvZTJvRG9jLnhtbFBLAQItABQA&#10;BgAIAAAAIQBgykBJ2gAAAAYBAAAPAAAAAAAAAAAAAAAAAHcEAABkcnMvZG93bnJldi54bWxQSwUG&#10;AAAAAAQABADzAAAAfgUAAAAA&#10;"/>
                  </w:pict>
                </mc:Fallback>
              </mc:AlternateContent>
            </w:r>
          </w:p>
        </w:tc>
        <w:tc>
          <w:tcPr>
            <w:tcW w:w="5652" w:type="dxa"/>
          </w:tcPr>
          <w:p w14:paraId="382C095B" w14:textId="77777777" w:rsidR="00B94830" w:rsidRPr="00B94830" w:rsidRDefault="00B94830" w:rsidP="00B94830">
            <w:pPr>
              <w:spacing w:before="60" w:after="0" w:line="240" w:lineRule="auto"/>
              <w:jc w:val="center"/>
              <w:rPr>
                <w:rFonts w:eastAsia="Times New Roman" w:cs="Times New Roman"/>
                <w:b/>
                <w:bCs/>
                <w:sz w:val="26"/>
                <w:szCs w:val="26"/>
                <w:lang w:val="en-US"/>
              </w:rPr>
            </w:pPr>
            <w:r w:rsidRPr="00B94830">
              <w:rPr>
                <w:rFonts w:eastAsia="Times New Roman" w:cs="Times New Roman"/>
                <w:b/>
                <w:bCs/>
                <w:sz w:val="26"/>
                <w:szCs w:val="26"/>
                <w:lang w:val="en-US"/>
              </w:rPr>
              <w:t>CỘNG HOÀ XÃ HỘI CHỦ NGHĨA VIỆT NAM</w:t>
            </w:r>
          </w:p>
          <w:p w14:paraId="0C6FC340" w14:textId="77777777" w:rsidR="00B94830" w:rsidRPr="00B94830" w:rsidRDefault="00B94830" w:rsidP="00B94830">
            <w:pPr>
              <w:spacing w:after="0" w:line="240" w:lineRule="auto"/>
              <w:jc w:val="center"/>
              <w:rPr>
                <w:rFonts w:eastAsia="Times New Roman" w:cs="Times New Roman"/>
                <w:b/>
                <w:bCs/>
                <w:sz w:val="26"/>
                <w:szCs w:val="26"/>
                <w:lang w:val="en-US"/>
              </w:rPr>
            </w:pPr>
            <w:r w:rsidRPr="00B94830">
              <w:rPr>
                <w:rFonts w:eastAsia="Times New Roman" w:cs="Times New Roman"/>
                <w:b/>
                <w:bCs/>
                <w:sz w:val="26"/>
                <w:szCs w:val="26"/>
                <w:lang w:val="en-US"/>
              </w:rPr>
              <w:t>Độc lập - Tự do - Hạnh phúc</w:t>
            </w:r>
          </w:p>
          <w:p w14:paraId="36A223E6" w14:textId="77777777" w:rsidR="00B94830" w:rsidRPr="00B94830" w:rsidRDefault="00B94830" w:rsidP="00B94830">
            <w:pPr>
              <w:spacing w:before="60" w:after="0" w:line="240" w:lineRule="auto"/>
              <w:jc w:val="center"/>
              <w:rPr>
                <w:rFonts w:eastAsia="Times New Roman" w:cs="Times New Roman"/>
                <w:i/>
                <w:sz w:val="26"/>
                <w:szCs w:val="26"/>
                <w:lang w:val="en-US"/>
              </w:rPr>
            </w:pPr>
            <w:r w:rsidRPr="00B94830">
              <w:rPr>
                <w:rFonts w:eastAsia="Times New Roman" w:cs="Times New Roman"/>
                <w:noProof/>
                <w:szCs w:val="28"/>
                <w:lang w:eastAsia="vi-VN"/>
              </w:rPr>
              <mc:AlternateContent>
                <mc:Choice Requires="wps">
                  <w:drawing>
                    <wp:anchor distT="0" distB="0" distL="114300" distR="114300" simplePos="0" relativeHeight="251659264" behindDoc="0" locked="0" layoutInCell="1" allowOverlap="1" wp14:anchorId="073AA319" wp14:editId="6F8F9B8B">
                      <wp:simplePos x="0" y="0"/>
                      <wp:positionH relativeFrom="column">
                        <wp:posOffset>732790</wp:posOffset>
                      </wp:positionH>
                      <wp:positionV relativeFrom="paragraph">
                        <wp:posOffset>21590</wp:posOffset>
                      </wp:positionV>
                      <wp:extent cx="1943100" cy="0"/>
                      <wp:effectExtent l="12700" t="6350" r="635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E66E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1.7pt" to="210.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LYbN5TaAAAABwEAAA8AAABkcnMvZG93bnJldi54bWxMjsFOwzAQRO9I&#10;/IO1SFwq6iQtFQpxKgTkxoVCxXUbL0lEvE5jtw18PQsXOO2MZjT7ivXkenWkMXSeDaTzBBRx7W3H&#10;jYHXl+rqBlSIyBZ7z2TgkwKsy/OzAnPrT/xMx01slIxwyNFAG+OQax3qlhyGuR+IJXv3o8Modmy0&#10;HfEk467XWZKstMOO5UOLA923VH9sDs5AqLa0r75m9Sx5WzSesv3D0yMac3kx3d2CijTFvzL84As6&#10;lMK08we2QfXi0+ulVA0s5Ei+zFIRu1+vy0L/5y+/AQAA//8DAFBLAQItABQABgAIAAAAIQC2gziS&#10;/gAAAOEBAAATAAAAAAAAAAAAAAAAAAAAAABbQ29udGVudF9UeXBlc10ueG1sUEsBAi0AFAAGAAgA&#10;AAAhADj9If/WAAAAlAEAAAsAAAAAAAAAAAAAAAAALwEAAF9yZWxzLy5yZWxzUEsBAi0AFAAGAAgA&#10;AAAhAK1+LyMcAgAANgQAAA4AAAAAAAAAAAAAAAAALgIAAGRycy9lMm9Eb2MueG1sUEsBAi0AFAAG&#10;AAgAAAAhALYbN5TaAAAABwEAAA8AAAAAAAAAAAAAAAAAdgQAAGRycy9kb3ducmV2LnhtbFBLBQYA&#10;AAAABAAEAPMAAAB9BQAAAAA=&#10;"/>
                  </w:pict>
                </mc:Fallback>
              </mc:AlternateContent>
            </w:r>
          </w:p>
        </w:tc>
      </w:tr>
    </w:tbl>
    <w:p w14:paraId="37C758BE" w14:textId="77777777" w:rsidR="00B94830" w:rsidRPr="00B94830" w:rsidRDefault="00B94830" w:rsidP="00B94830">
      <w:pPr>
        <w:spacing w:before="60" w:after="0" w:line="240" w:lineRule="auto"/>
        <w:jc w:val="center"/>
        <w:rPr>
          <w:rFonts w:eastAsia="Times New Roman" w:cs="Times New Roman"/>
          <w:b/>
          <w:sz w:val="30"/>
          <w:szCs w:val="26"/>
          <w:lang w:val="en-US"/>
        </w:rPr>
      </w:pPr>
    </w:p>
    <w:p w14:paraId="75A44A1C" w14:textId="77777777" w:rsidR="00B94830" w:rsidRPr="00B94830" w:rsidRDefault="00B94830" w:rsidP="00B94830">
      <w:pPr>
        <w:spacing w:before="60" w:after="0" w:line="240" w:lineRule="auto"/>
        <w:jc w:val="center"/>
        <w:rPr>
          <w:rFonts w:eastAsia="Times New Roman" w:cs="Times New Roman"/>
          <w:b/>
          <w:sz w:val="30"/>
          <w:szCs w:val="26"/>
          <w:lang w:val="en-US"/>
        </w:rPr>
      </w:pPr>
    </w:p>
    <w:p w14:paraId="3ABC1340" w14:textId="77777777" w:rsidR="00B94830" w:rsidRPr="00B94830" w:rsidRDefault="00B94830" w:rsidP="00B94830">
      <w:pPr>
        <w:spacing w:before="60" w:after="0" w:line="240" w:lineRule="auto"/>
        <w:jc w:val="center"/>
        <w:rPr>
          <w:rFonts w:eastAsia="Times New Roman" w:cs="Times New Roman"/>
          <w:b/>
          <w:sz w:val="30"/>
          <w:szCs w:val="26"/>
          <w:lang w:val="en-US"/>
        </w:rPr>
      </w:pPr>
      <w:r w:rsidRPr="00B94830">
        <w:rPr>
          <w:rFonts w:eastAsia="Times New Roman" w:cs="Times New Roman"/>
          <w:b/>
          <w:sz w:val="30"/>
          <w:szCs w:val="26"/>
          <w:lang w:val="en-US"/>
        </w:rPr>
        <w:t xml:space="preserve">PHƯƠNG ÁN </w:t>
      </w:r>
    </w:p>
    <w:p w14:paraId="5C3B5A7C" w14:textId="77777777" w:rsidR="00B94830" w:rsidRPr="00B94830" w:rsidRDefault="00B94830" w:rsidP="00B94830">
      <w:pPr>
        <w:spacing w:after="0" w:line="240" w:lineRule="auto"/>
        <w:jc w:val="center"/>
        <w:rPr>
          <w:rFonts w:eastAsia="Times New Roman" w:cs="Times New Roman"/>
          <w:szCs w:val="26"/>
          <w:lang w:val="en-US"/>
        </w:rPr>
      </w:pPr>
      <w:r w:rsidRPr="00B94830">
        <w:rPr>
          <w:rFonts w:eastAsia="Times New Roman" w:cs="Times New Roman"/>
          <w:szCs w:val="26"/>
          <w:lang w:val="en-US"/>
        </w:rPr>
        <w:t>ĐIỀU TRA DIỆN TÍCH, SẢN LƯỢNG CÂY LÂU NĂM</w:t>
      </w:r>
    </w:p>
    <w:p w14:paraId="6C0B37E3" w14:textId="77777777" w:rsidR="00B94830" w:rsidRPr="00B94830" w:rsidRDefault="00B94830" w:rsidP="00B94830">
      <w:pPr>
        <w:spacing w:before="120" w:after="0" w:line="240" w:lineRule="auto"/>
        <w:jc w:val="center"/>
        <w:rPr>
          <w:rFonts w:eastAsia="Times New Roman" w:cs="Times New Roman"/>
          <w:i/>
          <w:sz w:val="26"/>
          <w:szCs w:val="26"/>
          <w:lang w:val="en-US"/>
        </w:rPr>
      </w:pPr>
      <w:r w:rsidRPr="00B94830">
        <w:rPr>
          <w:rFonts w:eastAsia="Times New Roman" w:cs="Times New Roman"/>
          <w:i/>
          <w:sz w:val="26"/>
          <w:szCs w:val="26"/>
          <w:lang w:val="en-US"/>
        </w:rPr>
        <w:t>(Ban hành kèm theo Quyết định số  570 /QĐ – TCTK  ngày   25  tháng   7  năm 2018</w:t>
      </w:r>
    </w:p>
    <w:p w14:paraId="056BEE70" w14:textId="77777777" w:rsidR="00B94830" w:rsidRPr="00B94830" w:rsidRDefault="00B94830" w:rsidP="00B94830">
      <w:pPr>
        <w:spacing w:after="0" w:line="240" w:lineRule="auto"/>
        <w:jc w:val="center"/>
        <w:rPr>
          <w:rFonts w:eastAsia="Times New Roman" w:cs="Times New Roman"/>
          <w:i/>
          <w:sz w:val="26"/>
          <w:szCs w:val="26"/>
          <w:lang w:val="en-US"/>
        </w:rPr>
      </w:pPr>
      <w:r w:rsidRPr="00B94830">
        <w:rPr>
          <w:rFonts w:eastAsia="Times New Roman" w:cs="Times New Roman"/>
          <w:i/>
          <w:sz w:val="26"/>
          <w:szCs w:val="26"/>
          <w:lang w:val="en-US"/>
        </w:rPr>
        <w:t>của Tổng cục trưởng Tổng cục Thống kê)</w:t>
      </w:r>
    </w:p>
    <w:p w14:paraId="18A6F29E" w14:textId="77777777" w:rsidR="00B94830" w:rsidRPr="00B94830" w:rsidRDefault="00B94830" w:rsidP="00B94830">
      <w:pPr>
        <w:spacing w:after="0" w:line="240" w:lineRule="auto"/>
        <w:jc w:val="both"/>
        <w:rPr>
          <w:rFonts w:eastAsia="Times New Roman" w:cs="Times New Roman"/>
          <w:sz w:val="26"/>
          <w:szCs w:val="26"/>
          <w:lang w:val="en-US"/>
        </w:rPr>
      </w:pPr>
    </w:p>
    <w:p w14:paraId="57B64627" w14:textId="77777777" w:rsidR="00B94830" w:rsidRPr="00B94830" w:rsidRDefault="00B94830" w:rsidP="00B94830">
      <w:pPr>
        <w:spacing w:after="0" w:line="240" w:lineRule="auto"/>
        <w:jc w:val="both"/>
        <w:rPr>
          <w:rFonts w:eastAsia="Times New Roman" w:cs="Times New Roman"/>
          <w:sz w:val="26"/>
          <w:szCs w:val="26"/>
          <w:lang w:val="en-US"/>
        </w:rPr>
      </w:pPr>
    </w:p>
    <w:p w14:paraId="06AE2D33" w14:textId="77777777" w:rsidR="00B94830" w:rsidRPr="00B94830" w:rsidRDefault="00B94830" w:rsidP="00B94830">
      <w:pPr>
        <w:keepNext/>
        <w:spacing w:before="60" w:after="30" w:line="360" w:lineRule="exact"/>
        <w:ind w:firstLine="720"/>
        <w:jc w:val="both"/>
        <w:outlineLvl w:val="7"/>
        <w:rPr>
          <w:rFonts w:eastAsia="Times New Roman" w:cs="Times New Roman"/>
          <w:b/>
          <w:szCs w:val="28"/>
          <w:lang w:val="en-US"/>
        </w:rPr>
      </w:pPr>
      <w:r w:rsidRPr="00B94830">
        <w:rPr>
          <w:rFonts w:eastAsia="Times New Roman" w:cs="Times New Roman"/>
          <w:b/>
          <w:szCs w:val="28"/>
          <w:lang w:val="en-US"/>
        </w:rPr>
        <w:t>1. Mục đích, yêu cầu điều tra</w:t>
      </w:r>
    </w:p>
    <w:p w14:paraId="6308A7A3" w14:textId="77777777" w:rsidR="00B94830" w:rsidRPr="00B94830" w:rsidRDefault="00B94830" w:rsidP="00B94830">
      <w:pPr>
        <w:keepNext/>
        <w:spacing w:before="60" w:after="30" w:line="360" w:lineRule="exact"/>
        <w:ind w:firstLine="720"/>
        <w:jc w:val="both"/>
        <w:outlineLvl w:val="7"/>
        <w:rPr>
          <w:rFonts w:eastAsia="Times New Roman" w:cs="Times New Roman"/>
          <w:b/>
          <w:szCs w:val="28"/>
          <w:lang w:val="en-US"/>
        </w:rPr>
      </w:pPr>
      <w:r w:rsidRPr="00B94830">
        <w:rPr>
          <w:rFonts w:eastAsia="Times New Roman" w:cs="Times New Roman"/>
          <w:b/>
          <w:szCs w:val="28"/>
          <w:lang w:val="en-US"/>
        </w:rPr>
        <w:t>1.1. Mục đích điều tra</w:t>
      </w:r>
    </w:p>
    <w:p w14:paraId="5E13F533"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Cuộc điều tra thu thập thông tin về sản lượng và doanh thu từng loại cây lâu năm trên phạm vi cả nước nhằm phục vụ việc tính toán các chỉ tiêu thống kê cấp quốc gia, cấp tỉnh của ngành trồng trọt; đáp ứng yêu cầu quản lý, đánh giá kết quả sản xuất, cân đối tiêu dùng; lập kế hoạch, quy hoạch, hoạch định các chính sách phát triển sản xuất nông nghiệp của các cấp, các ngành và nhu cầu thông tin của các đối tượng dùng tin khác.</w:t>
      </w:r>
    </w:p>
    <w:p w14:paraId="3EB28F54" w14:textId="77777777" w:rsidR="00B94830" w:rsidRPr="00B94830" w:rsidRDefault="00B94830" w:rsidP="00B94830">
      <w:pPr>
        <w:keepNext/>
        <w:spacing w:before="60" w:after="30" w:line="360" w:lineRule="exact"/>
        <w:ind w:firstLine="720"/>
        <w:jc w:val="both"/>
        <w:outlineLvl w:val="7"/>
        <w:rPr>
          <w:rFonts w:eastAsia="Times New Roman" w:cs="Times New Roman"/>
          <w:b/>
          <w:szCs w:val="28"/>
          <w:lang w:val="en-US"/>
        </w:rPr>
      </w:pPr>
      <w:r w:rsidRPr="00B94830">
        <w:rPr>
          <w:rFonts w:eastAsia="Times New Roman" w:cs="Times New Roman"/>
          <w:b/>
          <w:szCs w:val="28"/>
          <w:lang w:val="en-US"/>
        </w:rPr>
        <w:t>1.2. Yêu cầu điều tra</w:t>
      </w:r>
    </w:p>
    <w:p w14:paraId="63314F46"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Công tác tổ chức thu thập thông tin, xử lý số liệu, tổng hợp, công bố và lưu trữ dữ liệu cuộc điều tra phải được thực hiện nghiêm túc, theo đúng quy định của Phương án điều tra.</w:t>
      </w:r>
    </w:p>
    <w:p w14:paraId="75BB0E63"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Đảm bảo thu thập thông tin  đầy đủ, kịp thời, chính xác, phù hợp với điều kiện thực tế và có tính khả thi.</w:t>
      </w:r>
    </w:p>
    <w:p w14:paraId="2423E3A1" w14:textId="77777777" w:rsidR="00B94830" w:rsidRPr="00B94830" w:rsidRDefault="00B94830" w:rsidP="00B94830">
      <w:pPr>
        <w:spacing w:before="60" w:after="30" w:line="320" w:lineRule="exact"/>
        <w:ind w:firstLine="720"/>
        <w:jc w:val="both"/>
        <w:rPr>
          <w:rFonts w:eastAsia="Times New Roman" w:cs="Times New Roman"/>
          <w:spacing w:val="4"/>
          <w:szCs w:val="28"/>
          <w:lang w:val="en-US"/>
        </w:rPr>
      </w:pPr>
      <w:r w:rsidRPr="00B94830">
        <w:rPr>
          <w:rFonts w:eastAsia="Times New Roman" w:cs="Times New Roman"/>
          <w:spacing w:val="4"/>
          <w:szCs w:val="28"/>
          <w:lang w:val="en-US"/>
        </w:rPr>
        <w:t>Quản lý và sử dụng kinh phí của cuộc điều tra bảo đảm đúng chế độ hiện hành.</w:t>
      </w:r>
    </w:p>
    <w:p w14:paraId="0FE04E1D" w14:textId="77777777" w:rsidR="00B94830" w:rsidRPr="00B94830" w:rsidRDefault="00B94830" w:rsidP="00B94830">
      <w:pPr>
        <w:keepNext/>
        <w:spacing w:before="60" w:after="30" w:line="360" w:lineRule="exact"/>
        <w:ind w:firstLine="720"/>
        <w:jc w:val="both"/>
        <w:outlineLvl w:val="7"/>
        <w:rPr>
          <w:rFonts w:eastAsia="Times New Roman" w:cs="Times New Roman"/>
          <w:b/>
          <w:szCs w:val="28"/>
          <w:lang w:val="it-IT"/>
        </w:rPr>
      </w:pPr>
      <w:r w:rsidRPr="00B94830">
        <w:rPr>
          <w:rFonts w:eastAsia="Times New Roman" w:cs="Times New Roman"/>
          <w:b/>
          <w:szCs w:val="28"/>
          <w:lang w:val="it-IT"/>
        </w:rPr>
        <w:t xml:space="preserve">2. </w:t>
      </w:r>
      <w:r w:rsidRPr="00B94830">
        <w:rPr>
          <w:rFonts w:eastAsia="Times New Roman" w:cs="Times New Roman"/>
          <w:b/>
          <w:szCs w:val="28"/>
          <w:lang w:val="en-US"/>
        </w:rPr>
        <w:t>Phạm</w:t>
      </w:r>
      <w:r w:rsidRPr="00B94830">
        <w:rPr>
          <w:rFonts w:eastAsia="Times New Roman" w:cs="Times New Roman"/>
          <w:b/>
          <w:szCs w:val="28"/>
          <w:lang w:val="it-IT"/>
        </w:rPr>
        <w:t xml:space="preserve"> </w:t>
      </w:r>
      <w:r w:rsidRPr="00B94830">
        <w:rPr>
          <w:rFonts w:eastAsia="Times New Roman" w:cs="Times New Roman"/>
          <w:b/>
          <w:szCs w:val="28"/>
          <w:lang w:val="en-US"/>
        </w:rPr>
        <w:t>vi</w:t>
      </w:r>
      <w:r w:rsidRPr="00B94830">
        <w:rPr>
          <w:rFonts w:eastAsia="Times New Roman" w:cs="Times New Roman"/>
          <w:b/>
          <w:szCs w:val="28"/>
          <w:lang w:val="it-IT"/>
        </w:rPr>
        <w:t xml:space="preserve">, </w:t>
      </w:r>
      <w:r w:rsidRPr="00B94830">
        <w:rPr>
          <w:rFonts w:eastAsia="Times New Roman" w:cs="Times New Roman"/>
          <w:b/>
          <w:szCs w:val="28"/>
          <w:lang w:val="en-US"/>
        </w:rPr>
        <w:t>đối</w:t>
      </w:r>
      <w:r w:rsidRPr="00B94830">
        <w:rPr>
          <w:rFonts w:eastAsia="Times New Roman" w:cs="Times New Roman"/>
          <w:b/>
          <w:szCs w:val="28"/>
          <w:lang w:val="it-IT"/>
        </w:rPr>
        <w:t xml:space="preserve"> tượng, đơn vị điều tra</w:t>
      </w:r>
    </w:p>
    <w:p w14:paraId="2B2171F9" w14:textId="77777777" w:rsidR="00B94830" w:rsidRPr="00B94830" w:rsidRDefault="00B94830" w:rsidP="00B94830">
      <w:pPr>
        <w:keepNext/>
        <w:spacing w:before="60" w:after="30" w:line="360" w:lineRule="exact"/>
        <w:ind w:firstLine="720"/>
        <w:jc w:val="both"/>
        <w:outlineLvl w:val="7"/>
        <w:rPr>
          <w:rFonts w:eastAsia="Times New Roman" w:cs="Times New Roman"/>
          <w:b/>
          <w:szCs w:val="28"/>
          <w:lang w:val="it-IT"/>
        </w:rPr>
      </w:pPr>
      <w:r w:rsidRPr="00B94830">
        <w:rPr>
          <w:rFonts w:eastAsia="Times New Roman" w:cs="Times New Roman"/>
          <w:b/>
          <w:szCs w:val="28"/>
          <w:lang w:val="it-IT"/>
        </w:rPr>
        <w:t>2.1. Phạm vi điều tra</w:t>
      </w:r>
    </w:p>
    <w:p w14:paraId="3D1E2337"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Cuộc điều tra được tiến hành tại tất cả các tỉnh, thành phố trực thuộc Trung ương (sau đây gọi chung là tỉnh) có hoạt động sản xuất cây lâu năm.</w:t>
      </w:r>
    </w:p>
    <w:p w14:paraId="4839D2F1" w14:textId="77777777" w:rsidR="00B94830" w:rsidRPr="00B94830" w:rsidRDefault="00B94830" w:rsidP="00B94830">
      <w:pPr>
        <w:keepNext/>
        <w:spacing w:before="60" w:after="30" w:line="360" w:lineRule="exact"/>
        <w:ind w:firstLine="720"/>
        <w:jc w:val="both"/>
        <w:outlineLvl w:val="7"/>
        <w:rPr>
          <w:rFonts w:eastAsia="Times New Roman" w:cs="Times New Roman"/>
          <w:b/>
          <w:szCs w:val="28"/>
          <w:lang w:val="it-IT"/>
        </w:rPr>
      </w:pPr>
      <w:r w:rsidRPr="00B94830">
        <w:rPr>
          <w:rFonts w:eastAsia="Times New Roman" w:cs="Times New Roman"/>
          <w:b/>
          <w:szCs w:val="28"/>
          <w:lang w:val="it-IT"/>
        </w:rPr>
        <w:t>2.2.</w:t>
      </w:r>
      <w:r w:rsidRPr="00B94830">
        <w:rPr>
          <w:rFonts w:eastAsia="Times New Roman" w:cs="Times New Roman"/>
          <w:szCs w:val="28"/>
          <w:lang w:val="it-IT"/>
        </w:rPr>
        <w:t xml:space="preserve"> </w:t>
      </w:r>
      <w:r w:rsidRPr="00B94830">
        <w:rPr>
          <w:rFonts w:eastAsia="Times New Roman" w:cs="Times New Roman"/>
          <w:b/>
          <w:szCs w:val="28"/>
          <w:lang w:val="it-IT"/>
        </w:rPr>
        <w:t>Đối tượng điều tra</w:t>
      </w:r>
    </w:p>
    <w:p w14:paraId="6D5E38D8"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Các loại cây lâu năm được trồng và thu hoạch trên địa bàn.</w:t>
      </w:r>
    </w:p>
    <w:p w14:paraId="52B7B9BE" w14:textId="77777777" w:rsidR="00B94830" w:rsidRPr="00B94830" w:rsidRDefault="00B94830" w:rsidP="00B94830">
      <w:pPr>
        <w:keepNext/>
        <w:spacing w:before="60" w:after="30" w:line="360" w:lineRule="exact"/>
        <w:ind w:firstLine="720"/>
        <w:jc w:val="both"/>
        <w:outlineLvl w:val="7"/>
        <w:rPr>
          <w:rFonts w:eastAsia="Times New Roman" w:cs="Times New Roman"/>
          <w:b/>
          <w:szCs w:val="28"/>
          <w:lang w:val="it-IT"/>
        </w:rPr>
      </w:pPr>
      <w:r w:rsidRPr="00B94830">
        <w:rPr>
          <w:rFonts w:eastAsia="Times New Roman" w:cs="Times New Roman"/>
          <w:b/>
          <w:bCs/>
          <w:szCs w:val="28"/>
          <w:lang w:val="it-IT"/>
        </w:rPr>
        <w:t>2.3.</w:t>
      </w:r>
      <w:r w:rsidRPr="00B94830">
        <w:rPr>
          <w:rFonts w:eastAsia="Times New Roman" w:cs="Times New Roman"/>
          <w:b/>
          <w:szCs w:val="28"/>
          <w:lang w:val="it-IT"/>
        </w:rPr>
        <w:t xml:space="preserve"> Đơn vị điều tra</w:t>
      </w:r>
    </w:p>
    <w:p w14:paraId="6D5D90DA" w14:textId="77777777" w:rsidR="00B94830" w:rsidRPr="00B94830" w:rsidRDefault="00B94830" w:rsidP="00B94830">
      <w:pPr>
        <w:spacing w:before="60" w:after="30" w:line="320" w:lineRule="exact"/>
        <w:ind w:firstLine="720"/>
        <w:jc w:val="both"/>
        <w:rPr>
          <w:rFonts w:eastAsia="Times New Roman" w:cs="Times New Roman"/>
          <w:spacing w:val="4"/>
          <w:szCs w:val="28"/>
          <w:lang w:val="it-IT"/>
        </w:rPr>
      </w:pPr>
      <w:r w:rsidRPr="00B94830">
        <w:rPr>
          <w:rFonts w:eastAsia="Times New Roman" w:cs="Times New Roman"/>
          <w:spacing w:val="4"/>
          <w:szCs w:val="28"/>
          <w:lang w:val="it-IT"/>
        </w:rPr>
        <w:t>Đơn vị điều tra là các chủ thể dưới đây có hoạt động trồng, thu hoạch sản phẩm cây lâu năm trong 12 tháng trước thời điểm điều tra:</w:t>
      </w:r>
    </w:p>
    <w:p w14:paraId="398AEB70"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Doanh nghiệp, hợp tác xã, tổ chức khác (viện nghiên cứu, trung tâm giống…);</w:t>
      </w:r>
    </w:p>
    <w:p w14:paraId="2177056D"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Hộ gia đình sản xuất cây lâu năm.</w:t>
      </w:r>
    </w:p>
    <w:p w14:paraId="6E17E2FD" w14:textId="77777777" w:rsidR="00B94830" w:rsidRPr="00B94830" w:rsidRDefault="00B94830" w:rsidP="00B94830">
      <w:pPr>
        <w:keepNext/>
        <w:spacing w:before="60" w:after="30" w:line="360" w:lineRule="exact"/>
        <w:ind w:firstLine="720"/>
        <w:jc w:val="both"/>
        <w:outlineLvl w:val="7"/>
        <w:rPr>
          <w:rFonts w:eastAsia="Times New Roman" w:cs="Times New Roman"/>
          <w:b/>
          <w:szCs w:val="28"/>
          <w:lang w:val="it-IT"/>
        </w:rPr>
      </w:pPr>
      <w:r w:rsidRPr="00B94830">
        <w:rPr>
          <w:rFonts w:eastAsia="Times New Roman" w:cs="Times New Roman"/>
          <w:b/>
          <w:szCs w:val="28"/>
          <w:lang w:val="it-IT"/>
        </w:rPr>
        <w:lastRenderedPageBreak/>
        <w:t>3. Loại điều tra</w:t>
      </w:r>
    </w:p>
    <w:p w14:paraId="256BED30"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Cuộc điều tra được thực hiện kết hợp giữa điều tra toàn bộ với điều tra chọn mẫu.</w:t>
      </w:r>
    </w:p>
    <w:p w14:paraId="387705DB" w14:textId="77777777" w:rsidR="00B94830" w:rsidRPr="00B94830" w:rsidRDefault="00B94830" w:rsidP="00B94830">
      <w:pPr>
        <w:keepNext/>
        <w:spacing w:before="60" w:after="30" w:line="360" w:lineRule="exact"/>
        <w:ind w:firstLine="720"/>
        <w:jc w:val="both"/>
        <w:outlineLvl w:val="7"/>
        <w:rPr>
          <w:rFonts w:eastAsia="Times New Roman" w:cs="Times New Roman"/>
          <w:szCs w:val="28"/>
          <w:lang w:val="it-IT"/>
        </w:rPr>
      </w:pPr>
      <w:r w:rsidRPr="00B94830">
        <w:rPr>
          <w:rFonts w:eastAsia="Times New Roman" w:cs="Times New Roman"/>
          <w:b/>
          <w:szCs w:val="28"/>
          <w:lang w:val="it-IT"/>
        </w:rPr>
        <w:t>3.1. Điều tra toàn bộ</w:t>
      </w:r>
    </w:p>
    <w:p w14:paraId="49287DF9" w14:textId="77777777" w:rsidR="00B94830" w:rsidRPr="00B94830" w:rsidRDefault="00B94830" w:rsidP="00B94830">
      <w:pPr>
        <w:spacing w:before="60" w:after="30" w:line="360" w:lineRule="exact"/>
        <w:ind w:firstLine="720"/>
        <w:jc w:val="both"/>
        <w:rPr>
          <w:rFonts w:eastAsia="Times New Roman" w:cs="Times New Roman"/>
          <w:szCs w:val="28"/>
          <w:lang w:val="it-IT"/>
        </w:rPr>
      </w:pPr>
      <w:r w:rsidRPr="00B94830">
        <w:rPr>
          <w:rFonts w:eastAsia="Times New Roman" w:cs="Times New Roman"/>
          <w:szCs w:val="28"/>
          <w:lang w:val="it-IT"/>
        </w:rPr>
        <w:t>Điều tra toàn bộ doanh nghiệp, hợp tác xã, tổ chức khác (sau đây viết tắt là DN/HTX/TCK) trồng cây lâu năm trong 12 tháng trước thời điểm điều tra về hoạt động trồng, thu hoạch, bán ra thị trường sản phẩm cây lâu năm của đơn vị.</w:t>
      </w:r>
    </w:p>
    <w:p w14:paraId="31758403" w14:textId="77777777" w:rsidR="00B94830" w:rsidRPr="00B94830" w:rsidRDefault="00B94830" w:rsidP="00B94830">
      <w:pPr>
        <w:keepNext/>
        <w:spacing w:before="60" w:after="30" w:line="360" w:lineRule="exact"/>
        <w:ind w:firstLine="720"/>
        <w:jc w:val="both"/>
        <w:outlineLvl w:val="7"/>
        <w:rPr>
          <w:rFonts w:eastAsia="Times New Roman" w:cs="Times New Roman"/>
          <w:b/>
          <w:szCs w:val="28"/>
          <w:lang w:val="it-IT"/>
        </w:rPr>
      </w:pPr>
      <w:r w:rsidRPr="00B94830">
        <w:rPr>
          <w:rFonts w:eastAsia="Times New Roman" w:cs="Times New Roman"/>
          <w:b/>
          <w:szCs w:val="28"/>
          <w:lang w:val="it-IT"/>
        </w:rPr>
        <w:t>3.2. Điều tra chọn mẫu</w:t>
      </w:r>
    </w:p>
    <w:p w14:paraId="045636AB" w14:textId="77777777" w:rsidR="00B94830" w:rsidRPr="00B94830" w:rsidRDefault="00B94830" w:rsidP="00B94830">
      <w:pPr>
        <w:spacing w:before="60" w:after="30" w:line="360" w:lineRule="exact"/>
        <w:ind w:firstLine="720"/>
        <w:jc w:val="both"/>
        <w:rPr>
          <w:rFonts w:eastAsia="Times New Roman" w:cs="Times New Roman"/>
          <w:szCs w:val="28"/>
          <w:lang w:val="it-IT"/>
        </w:rPr>
      </w:pPr>
      <w:r w:rsidRPr="00B94830">
        <w:rPr>
          <w:rFonts w:eastAsia="Times New Roman" w:cs="Times New Roman"/>
          <w:szCs w:val="28"/>
          <w:lang w:val="it-IT"/>
        </w:rPr>
        <w:t xml:space="preserve">Điều tra chọn mẫu áp dụng đối với các hộ có hoạt động trồng, thu hoạch, bán ra thị trường sản phẩm cây lâu năm. </w:t>
      </w:r>
    </w:p>
    <w:p w14:paraId="7A7BEDD9" w14:textId="77777777" w:rsidR="00B94830" w:rsidRPr="00B94830" w:rsidRDefault="00B94830" w:rsidP="00B94830">
      <w:pPr>
        <w:spacing w:before="60" w:after="30" w:line="360" w:lineRule="exact"/>
        <w:ind w:firstLine="720"/>
        <w:jc w:val="both"/>
        <w:rPr>
          <w:rFonts w:eastAsia="Times New Roman" w:cs="Times New Roman"/>
          <w:szCs w:val="28"/>
          <w:lang w:val="it-IT"/>
        </w:rPr>
      </w:pPr>
      <w:r w:rsidRPr="00B94830">
        <w:rPr>
          <w:rFonts w:eastAsia="Times New Roman" w:cs="Times New Roman"/>
          <w:szCs w:val="28"/>
          <w:lang w:val="it-IT"/>
        </w:rPr>
        <w:t>Quy mô, phương pháp chọn mẫu theo từng loại cây trọng điểm và nhóm cây lâu năm còn lại quy định tại Phụ lục 01.</w:t>
      </w:r>
    </w:p>
    <w:p w14:paraId="7F6092B7" w14:textId="77777777" w:rsidR="00B94830" w:rsidRPr="00B94830" w:rsidRDefault="00B94830" w:rsidP="00B94830">
      <w:pPr>
        <w:keepNext/>
        <w:spacing w:before="75" w:after="45" w:line="340" w:lineRule="exact"/>
        <w:ind w:firstLine="720"/>
        <w:jc w:val="both"/>
        <w:outlineLvl w:val="7"/>
        <w:rPr>
          <w:rFonts w:eastAsia="Times New Roman" w:cs="Times New Roman"/>
          <w:i/>
          <w:szCs w:val="28"/>
          <w:lang w:val="it-IT"/>
        </w:rPr>
      </w:pPr>
      <w:r w:rsidRPr="00B94830">
        <w:rPr>
          <w:rFonts w:eastAsia="Times New Roman" w:cs="Times New Roman"/>
          <w:b/>
          <w:szCs w:val="28"/>
          <w:lang w:val="it-IT"/>
        </w:rPr>
        <w:t xml:space="preserve">4. Thời điểm, thời gian và phương pháp điều tra </w:t>
      </w:r>
    </w:p>
    <w:p w14:paraId="36E98478" w14:textId="77777777" w:rsidR="00B94830" w:rsidRPr="00B94830" w:rsidRDefault="00B94830" w:rsidP="00B94830">
      <w:pPr>
        <w:keepNext/>
        <w:spacing w:before="75" w:after="45" w:line="340" w:lineRule="exact"/>
        <w:ind w:firstLine="720"/>
        <w:jc w:val="both"/>
        <w:outlineLvl w:val="7"/>
        <w:rPr>
          <w:rFonts w:eastAsia="Times New Roman" w:cs="Times New Roman"/>
          <w:szCs w:val="28"/>
          <w:lang w:val="it-IT"/>
        </w:rPr>
      </w:pPr>
      <w:r w:rsidRPr="00B94830">
        <w:rPr>
          <w:rFonts w:eastAsia="Times New Roman" w:cs="Times New Roman"/>
          <w:b/>
          <w:szCs w:val="28"/>
          <w:lang w:val="it-IT"/>
        </w:rPr>
        <w:t>4.1. Thời điểm điều tra</w:t>
      </w:r>
    </w:p>
    <w:p w14:paraId="378BD187" w14:textId="77777777" w:rsidR="00B94830" w:rsidRPr="00B94830" w:rsidRDefault="00B94830" w:rsidP="00B94830">
      <w:pPr>
        <w:spacing w:before="60" w:after="30" w:line="360" w:lineRule="exact"/>
        <w:ind w:firstLine="720"/>
        <w:jc w:val="both"/>
        <w:rPr>
          <w:rFonts w:eastAsia="Times New Roman" w:cs="Times New Roman"/>
          <w:szCs w:val="28"/>
          <w:lang w:val="it-IT"/>
        </w:rPr>
      </w:pPr>
      <w:r w:rsidRPr="00B94830">
        <w:rPr>
          <w:rFonts w:eastAsia="Times New Roman" w:cs="Times New Roman"/>
          <w:szCs w:val="28"/>
          <w:lang w:val="it-IT"/>
        </w:rPr>
        <w:t>Thời điểm điều tra: 01/12 hàng năm.</w:t>
      </w:r>
    </w:p>
    <w:p w14:paraId="09F1EB08" w14:textId="77777777" w:rsidR="00B94830" w:rsidRPr="00B94830" w:rsidRDefault="00B94830" w:rsidP="00B94830">
      <w:pPr>
        <w:keepNext/>
        <w:spacing w:before="75" w:after="45" w:line="340" w:lineRule="exact"/>
        <w:ind w:firstLine="720"/>
        <w:jc w:val="both"/>
        <w:outlineLvl w:val="7"/>
        <w:rPr>
          <w:rFonts w:eastAsia="Times New Roman" w:cs="Times New Roman"/>
          <w:b/>
          <w:szCs w:val="28"/>
          <w:lang w:val="it-IT"/>
        </w:rPr>
      </w:pPr>
      <w:r w:rsidRPr="00B94830">
        <w:rPr>
          <w:rFonts w:eastAsia="Times New Roman" w:cs="Times New Roman"/>
          <w:b/>
          <w:szCs w:val="28"/>
          <w:lang w:val="it-IT"/>
        </w:rPr>
        <w:t>4.2. Thời kỳ thu thập thông tin</w:t>
      </w:r>
    </w:p>
    <w:p w14:paraId="20D25438"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Số liệu thời điểm: Tại thời điểm 01/12 năm điều tra.</w:t>
      </w:r>
    </w:p>
    <w:p w14:paraId="3FF5B8AB"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Số liệu thời kỳ: Phát sinh thực tế trong 12 tháng trước thời điểm điều tra, từ 01/12 năm trước đến 30/11 năm điều tra.</w:t>
      </w:r>
    </w:p>
    <w:p w14:paraId="50BA472B" w14:textId="77777777" w:rsidR="00B94830" w:rsidRPr="00B94830" w:rsidRDefault="00B94830" w:rsidP="00B94830">
      <w:pPr>
        <w:keepNext/>
        <w:spacing w:before="75" w:after="45" w:line="340" w:lineRule="exact"/>
        <w:ind w:firstLine="720"/>
        <w:jc w:val="both"/>
        <w:outlineLvl w:val="7"/>
        <w:rPr>
          <w:rFonts w:eastAsia="Times New Roman" w:cs="Times New Roman"/>
          <w:szCs w:val="28"/>
          <w:lang w:val="it-IT"/>
        </w:rPr>
      </w:pPr>
      <w:r w:rsidRPr="00B94830">
        <w:rPr>
          <w:rFonts w:eastAsia="Times New Roman" w:cs="Times New Roman"/>
          <w:b/>
          <w:szCs w:val="28"/>
          <w:lang w:val="it-IT"/>
        </w:rPr>
        <w:t>4.3. Thời gian điều tra:</w:t>
      </w:r>
      <w:r w:rsidRPr="00B94830">
        <w:rPr>
          <w:rFonts w:eastAsia="Times New Roman" w:cs="Times New Roman"/>
          <w:szCs w:val="28"/>
          <w:lang w:val="it-IT"/>
        </w:rPr>
        <w:t xml:space="preserve"> 10 ngày, bắt đầu từ thời điểm điều tra.</w:t>
      </w:r>
    </w:p>
    <w:p w14:paraId="15492EAA" w14:textId="77777777" w:rsidR="00B94830" w:rsidRPr="00B94830" w:rsidRDefault="00B94830" w:rsidP="00B94830">
      <w:pPr>
        <w:keepNext/>
        <w:spacing w:before="75" w:after="45" w:line="340" w:lineRule="exact"/>
        <w:ind w:firstLine="720"/>
        <w:jc w:val="both"/>
        <w:outlineLvl w:val="7"/>
        <w:rPr>
          <w:rFonts w:eastAsia="Times New Roman" w:cs="Times New Roman"/>
          <w:b/>
          <w:szCs w:val="28"/>
          <w:lang w:val="it-IT"/>
        </w:rPr>
      </w:pPr>
      <w:r w:rsidRPr="00B94830">
        <w:rPr>
          <w:rFonts w:eastAsia="Times New Roman" w:cs="Times New Roman"/>
          <w:b/>
          <w:szCs w:val="28"/>
          <w:lang w:val="it-IT"/>
        </w:rPr>
        <w:t>4.4. Phương pháp điều tra</w:t>
      </w:r>
    </w:p>
    <w:p w14:paraId="338FF4C5"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Áp dụng hai phương pháp dưới đây để thu thập thông tin:</w:t>
      </w:r>
    </w:p>
    <w:p w14:paraId="34ADE835"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4.4.1. Thu thập số liệu gián tiếp</w:t>
      </w:r>
    </w:p>
    <w:p w14:paraId="0EB20D67" w14:textId="77777777" w:rsidR="00B94830" w:rsidRPr="00B94830" w:rsidRDefault="00B94830" w:rsidP="00B94830">
      <w:pPr>
        <w:spacing w:before="60" w:after="30" w:line="360" w:lineRule="exact"/>
        <w:ind w:firstLine="720"/>
        <w:jc w:val="both"/>
        <w:rPr>
          <w:rFonts w:eastAsia="Times New Roman" w:cs="Times New Roman"/>
          <w:szCs w:val="28"/>
          <w:lang w:val="it-IT"/>
        </w:rPr>
      </w:pPr>
      <w:r w:rsidRPr="00B94830">
        <w:rPr>
          <w:rFonts w:eastAsia="Times New Roman" w:cs="Times New Roman"/>
          <w:szCs w:val="28"/>
          <w:lang w:val="it-IT"/>
        </w:rPr>
        <w:t xml:space="preserve">Thực hiện thu thập số liệu gián tiếp đối với DN/HTX/TCK. Cục Thống kê hoặc Chi cục Thống kê hướng dẫn phương pháp ghi và hoàn thiện phiếu điều tra cho đơn vị được điều tra; lãnh đạo đơn vị duyệt, ký, đóng dấu và gửi phiếu điều tra về Cục Thống kê hoặc Chi cục Thống kê. </w:t>
      </w:r>
    </w:p>
    <w:p w14:paraId="5FB8DB38"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4.4.2. Thu thập số liệu trực tiếp</w:t>
      </w:r>
    </w:p>
    <w:p w14:paraId="51BED307"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xml:space="preserve">Thực hiện thu thập số liệu trực tiếp đối với hộ. Điều tra viên đến từng hộ được chọn điều tra thực hiện phỏng vấn trực tiếp người nắm được thông tin về hoạt động trồng và thu hoạch sản phẩm cây lâu năm của hộ để ghi phiếu. </w:t>
      </w:r>
    </w:p>
    <w:p w14:paraId="20B28BA9" w14:textId="77777777" w:rsidR="00B94830" w:rsidRPr="00B94830" w:rsidRDefault="00B94830" w:rsidP="00B94830">
      <w:pPr>
        <w:keepNext/>
        <w:spacing w:before="75" w:after="45" w:line="340" w:lineRule="exact"/>
        <w:ind w:firstLine="720"/>
        <w:jc w:val="both"/>
        <w:outlineLvl w:val="7"/>
        <w:rPr>
          <w:rFonts w:eastAsia="Times New Roman" w:cs="Times New Roman"/>
          <w:b/>
          <w:szCs w:val="28"/>
          <w:lang w:val="it-IT"/>
        </w:rPr>
      </w:pPr>
      <w:r w:rsidRPr="00B94830">
        <w:rPr>
          <w:rFonts w:eastAsia="Times New Roman" w:cs="Times New Roman"/>
          <w:b/>
          <w:szCs w:val="28"/>
          <w:lang w:val="it-IT"/>
        </w:rPr>
        <w:t>5. Nội dung, phiếu điều tra</w:t>
      </w:r>
    </w:p>
    <w:p w14:paraId="7CA49D3F" w14:textId="77777777" w:rsidR="00B94830" w:rsidRPr="00B94830" w:rsidRDefault="00B94830" w:rsidP="00B94830">
      <w:pPr>
        <w:keepNext/>
        <w:spacing w:before="75" w:after="45" w:line="340" w:lineRule="exact"/>
        <w:ind w:firstLine="720"/>
        <w:jc w:val="both"/>
        <w:outlineLvl w:val="7"/>
        <w:rPr>
          <w:rFonts w:eastAsia="Times New Roman" w:cs="Times New Roman"/>
          <w:b/>
          <w:bCs/>
          <w:szCs w:val="28"/>
          <w:lang w:val="it-IT"/>
        </w:rPr>
      </w:pPr>
      <w:r w:rsidRPr="00B94830">
        <w:rPr>
          <w:rFonts w:eastAsia="Times New Roman" w:cs="Times New Roman"/>
          <w:b/>
          <w:bCs/>
          <w:szCs w:val="28"/>
          <w:lang w:val="it-IT"/>
        </w:rPr>
        <w:t xml:space="preserve">5.1. Nội </w:t>
      </w:r>
      <w:r w:rsidRPr="00B94830">
        <w:rPr>
          <w:rFonts w:eastAsia="Times New Roman" w:cs="Times New Roman"/>
          <w:b/>
          <w:szCs w:val="28"/>
          <w:lang w:val="it-IT"/>
        </w:rPr>
        <w:t>dung</w:t>
      </w:r>
      <w:r w:rsidRPr="00B94830">
        <w:rPr>
          <w:rFonts w:eastAsia="Times New Roman" w:cs="Times New Roman"/>
          <w:b/>
          <w:bCs/>
          <w:szCs w:val="28"/>
          <w:lang w:val="it-IT"/>
        </w:rPr>
        <w:t xml:space="preserve"> </w:t>
      </w:r>
      <w:r w:rsidRPr="00B94830">
        <w:rPr>
          <w:rFonts w:eastAsia="Times New Roman" w:cs="Times New Roman"/>
          <w:b/>
          <w:szCs w:val="28"/>
          <w:lang w:val="it-IT"/>
        </w:rPr>
        <w:t>điều</w:t>
      </w:r>
      <w:r w:rsidRPr="00B94830">
        <w:rPr>
          <w:rFonts w:eastAsia="Times New Roman" w:cs="Times New Roman"/>
          <w:b/>
          <w:bCs/>
          <w:szCs w:val="28"/>
          <w:lang w:val="it-IT"/>
        </w:rPr>
        <w:t xml:space="preserve"> tra</w:t>
      </w:r>
    </w:p>
    <w:p w14:paraId="52316555"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Cuộc điều tra nhằm thu thập các thông tin:</w:t>
      </w:r>
    </w:p>
    <w:p w14:paraId="4C095A00"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xml:space="preserve">- </w:t>
      </w:r>
      <w:commentRangeStart w:id="0"/>
      <w:r w:rsidRPr="00B94830">
        <w:rPr>
          <w:rFonts w:eastAsia="Times New Roman" w:cs="Times New Roman"/>
          <w:szCs w:val="28"/>
          <w:lang w:val="it-IT"/>
        </w:rPr>
        <w:t>Diện tích trồng tập trung</w:t>
      </w:r>
      <w:commentRangeEnd w:id="0"/>
      <w:r w:rsidRPr="00B94830">
        <w:rPr>
          <w:rFonts w:ascii=".VnTime" w:eastAsia="Times New Roman" w:hAnsi=".VnTime" w:cs="Times New Roman"/>
          <w:sz w:val="16"/>
          <w:szCs w:val="16"/>
          <w:lang w:val="en-US"/>
        </w:rPr>
        <w:commentReference w:id="0"/>
      </w:r>
      <w:r w:rsidRPr="00B94830">
        <w:rPr>
          <w:rFonts w:eastAsia="Times New Roman" w:cs="Times New Roman"/>
          <w:szCs w:val="28"/>
          <w:lang w:val="it-IT"/>
        </w:rPr>
        <w:t>;</w:t>
      </w:r>
    </w:p>
    <w:p w14:paraId="1DCE8FF6"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Diện tích trồng tập trung cho sản phẩm;</w:t>
      </w:r>
    </w:p>
    <w:p w14:paraId="1875A1AB"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Diện tích được cơ giới hóa trong sản xuất, thu hoạch;</w:t>
      </w:r>
    </w:p>
    <w:p w14:paraId="73C7D3AB"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Diện tích có sử dụng phân bón hóa học, thuốc bảo vệ thực vật;</w:t>
      </w:r>
    </w:p>
    <w:p w14:paraId="541029F3"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lastRenderedPageBreak/>
        <w:t xml:space="preserve">- Diện tích có liên kết sản xuất, ứng dụng VietGAP </w:t>
      </w:r>
      <w:commentRangeStart w:id="1"/>
      <w:r w:rsidRPr="00B94830">
        <w:rPr>
          <w:rFonts w:eastAsia="Times New Roman" w:cs="Times New Roman"/>
          <w:szCs w:val="28"/>
          <w:lang w:val="it-IT"/>
        </w:rPr>
        <w:t>và tương đương</w:t>
      </w:r>
      <w:commentRangeEnd w:id="1"/>
      <w:r w:rsidRPr="00B94830">
        <w:rPr>
          <w:rFonts w:ascii=".VnTime" w:eastAsia="Times New Roman" w:hAnsi=".VnTime" w:cs="Times New Roman"/>
          <w:sz w:val="16"/>
          <w:szCs w:val="16"/>
          <w:lang w:val="en-US"/>
        </w:rPr>
        <w:commentReference w:id="1"/>
      </w:r>
      <w:r w:rsidRPr="00B94830">
        <w:rPr>
          <w:rFonts w:eastAsia="Times New Roman" w:cs="Times New Roman"/>
          <w:szCs w:val="28"/>
          <w:lang w:val="it-IT"/>
        </w:rPr>
        <w:t xml:space="preserve"> (sau đây viết tắt là (VietGAP);</w:t>
      </w:r>
    </w:p>
    <w:p w14:paraId="0B263F99" w14:textId="77777777" w:rsidR="00B94830" w:rsidRPr="00B94830" w:rsidRDefault="00B94830" w:rsidP="00B94830">
      <w:pPr>
        <w:spacing w:before="60" w:after="30" w:line="320" w:lineRule="exact"/>
        <w:ind w:firstLine="720"/>
        <w:jc w:val="both"/>
        <w:rPr>
          <w:rFonts w:eastAsia="Times New Roman" w:cs="Times New Roman"/>
          <w:szCs w:val="28"/>
          <w:lang w:val="it-IT"/>
        </w:rPr>
      </w:pPr>
      <w:commentRangeStart w:id="2"/>
      <w:r w:rsidRPr="00B94830">
        <w:rPr>
          <w:rFonts w:eastAsia="Times New Roman" w:cs="Times New Roman"/>
          <w:szCs w:val="28"/>
          <w:lang w:val="it-IT"/>
        </w:rPr>
        <w:t>- Giống cây lâu năm;</w:t>
      </w:r>
      <w:commentRangeEnd w:id="2"/>
      <w:r w:rsidRPr="00B94830">
        <w:rPr>
          <w:rFonts w:ascii=".VnTime" w:eastAsia="Times New Roman" w:hAnsi=".VnTime" w:cs="Times New Roman"/>
          <w:sz w:val="16"/>
          <w:szCs w:val="16"/>
          <w:lang w:val="en-US"/>
        </w:rPr>
        <w:commentReference w:id="2"/>
      </w:r>
    </w:p>
    <w:p w14:paraId="55628EC6"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Tuổi vườn cây (áp dụng đối với cây điều, cao su, hồ tiêu, cà phê);</w:t>
      </w:r>
    </w:p>
    <w:p w14:paraId="410C12A1"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Số lượng cây trồng trên diện tích trồng tập trung;</w:t>
      </w:r>
    </w:p>
    <w:p w14:paraId="07337605"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Số cây phân tán cho sản phẩm;</w:t>
      </w:r>
    </w:p>
    <w:p w14:paraId="5C4354E3"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Sản lượng thu hoạch;</w:t>
      </w:r>
    </w:p>
    <w:p w14:paraId="1E1C75B6"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Sản lượng và doanh thu bán ra;</w:t>
      </w:r>
    </w:p>
    <w:p w14:paraId="44DC9A83" w14:textId="77777777" w:rsidR="00B94830" w:rsidRPr="00B94830" w:rsidRDefault="00B94830" w:rsidP="00B94830">
      <w:pPr>
        <w:spacing w:before="60" w:after="30" w:line="320" w:lineRule="exact"/>
        <w:ind w:firstLine="720"/>
        <w:jc w:val="both"/>
        <w:rPr>
          <w:rFonts w:eastAsia="Times New Roman" w:cs="Times New Roman"/>
          <w:spacing w:val="-3"/>
          <w:szCs w:val="28"/>
          <w:lang w:val="it-IT"/>
        </w:rPr>
      </w:pPr>
      <w:r w:rsidRPr="00B94830">
        <w:rPr>
          <w:rFonts w:eastAsia="Times New Roman" w:cs="Times New Roman"/>
          <w:spacing w:val="-3"/>
          <w:szCs w:val="28"/>
          <w:lang w:val="it-IT"/>
        </w:rPr>
        <w:t xml:space="preserve">- Sản lượng, </w:t>
      </w:r>
      <w:r w:rsidRPr="00B94830">
        <w:rPr>
          <w:rFonts w:eastAsia="Times New Roman" w:cs="Times New Roman"/>
          <w:spacing w:val="-3"/>
          <w:w w:val="99"/>
          <w:szCs w:val="28"/>
          <w:lang w:val="it-IT"/>
        </w:rPr>
        <w:t>doanh thu từ sản phẩm phụ cây lâu năm (củi, gỗ thanh lý, lá…)</w:t>
      </w:r>
      <w:r w:rsidRPr="00B94830">
        <w:rPr>
          <w:rFonts w:eastAsia="Times New Roman" w:cs="Times New Roman"/>
          <w:spacing w:val="-3"/>
          <w:szCs w:val="28"/>
          <w:lang w:val="it-IT"/>
        </w:rPr>
        <w:t>.</w:t>
      </w:r>
    </w:p>
    <w:p w14:paraId="5E2073CC" w14:textId="77777777" w:rsidR="00B94830" w:rsidRPr="00B94830" w:rsidRDefault="00B94830" w:rsidP="00B94830">
      <w:pPr>
        <w:keepNext/>
        <w:spacing w:before="75" w:after="45" w:line="340" w:lineRule="exact"/>
        <w:ind w:firstLine="720"/>
        <w:jc w:val="both"/>
        <w:outlineLvl w:val="7"/>
        <w:rPr>
          <w:rFonts w:eastAsia="Times New Roman" w:cs="Times New Roman"/>
          <w:b/>
          <w:bCs/>
          <w:szCs w:val="28"/>
          <w:lang w:val="it-IT"/>
        </w:rPr>
      </w:pPr>
      <w:r w:rsidRPr="00B94830">
        <w:rPr>
          <w:rFonts w:eastAsia="Times New Roman" w:cs="Times New Roman"/>
          <w:b/>
          <w:bCs/>
          <w:szCs w:val="28"/>
          <w:lang w:val="it-IT"/>
        </w:rPr>
        <w:t xml:space="preserve">5.2. Phiếu </w:t>
      </w:r>
      <w:r w:rsidRPr="00B94830">
        <w:rPr>
          <w:rFonts w:eastAsia="Times New Roman" w:cs="Times New Roman"/>
          <w:b/>
          <w:szCs w:val="28"/>
          <w:lang w:val="it-IT"/>
        </w:rPr>
        <w:t>điều</w:t>
      </w:r>
      <w:r w:rsidRPr="00B94830">
        <w:rPr>
          <w:rFonts w:eastAsia="Times New Roman" w:cs="Times New Roman"/>
          <w:b/>
          <w:bCs/>
          <w:szCs w:val="28"/>
          <w:lang w:val="it-IT"/>
        </w:rPr>
        <w:t xml:space="preserve"> </w:t>
      </w:r>
      <w:r w:rsidRPr="00B94830">
        <w:rPr>
          <w:rFonts w:eastAsia="Times New Roman" w:cs="Times New Roman"/>
          <w:b/>
          <w:szCs w:val="28"/>
          <w:lang w:val="it-IT"/>
        </w:rPr>
        <w:t>tra</w:t>
      </w:r>
    </w:p>
    <w:p w14:paraId="1E073BA4"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Trong cuộc điều tra này sử dụng 3 loại phiếu, bao gồm:</w:t>
      </w:r>
    </w:p>
    <w:p w14:paraId="1687D6F3" w14:textId="77777777" w:rsidR="00B94830" w:rsidRPr="00B94830" w:rsidRDefault="00B94830" w:rsidP="00B94830">
      <w:pPr>
        <w:spacing w:before="60" w:after="30" w:line="320" w:lineRule="exact"/>
        <w:ind w:firstLine="720"/>
        <w:jc w:val="both"/>
        <w:rPr>
          <w:rFonts w:eastAsia="Times New Roman" w:cs="Times New Roman"/>
          <w:szCs w:val="28"/>
          <w:lang w:val="it-IT"/>
        </w:rPr>
      </w:pPr>
      <w:commentRangeStart w:id="3"/>
      <w:r w:rsidRPr="00B94830">
        <w:rPr>
          <w:rFonts w:eastAsia="Times New Roman" w:cs="Times New Roman"/>
          <w:szCs w:val="28"/>
          <w:lang w:val="it-IT"/>
        </w:rPr>
        <w:t xml:space="preserve">- Phiếu số </w:t>
      </w:r>
      <w:r w:rsidRPr="00B94830">
        <w:rPr>
          <w:rFonts w:eastAsia="Times New Roman" w:cs="Times New Roman"/>
          <w:bCs/>
          <w:color w:val="000000"/>
          <w:szCs w:val="28"/>
          <w:lang w:val="it-IT"/>
        </w:rPr>
        <w:t>1/NSSL-LNTĐ-HO</w:t>
      </w:r>
      <w:r w:rsidRPr="00B94830">
        <w:rPr>
          <w:rFonts w:eastAsia="Times New Roman" w:cs="Times New Roman"/>
          <w:szCs w:val="28"/>
          <w:lang w:val="it-IT"/>
        </w:rPr>
        <w:t>: Phiếu thu thập thông tin hoạt động sản suất cây lâu năm trọng điểm của hộ;</w:t>
      </w:r>
    </w:p>
    <w:p w14:paraId="744DEFFB"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xml:space="preserve">- Phiếu số 2/ĐTCLN-HM-LNK: Phiếu thu thập thông tin hoạt động </w:t>
      </w:r>
      <w:r w:rsidRPr="00B94830">
        <w:rPr>
          <w:rFonts w:eastAsia="Times New Roman" w:cs="Times New Roman"/>
          <w:szCs w:val="28"/>
          <w:lang w:val="it-IT"/>
        </w:rPr>
        <w:br/>
        <w:t>sản xuất cây lâu năm khác của hộ;</w:t>
      </w:r>
    </w:p>
    <w:p w14:paraId="6CFC69DD"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Phiếu số 3/NSSL-LNTĐ-HO: Phiếu thu thập thông tin hoạt động sản xuất cây lâu năm của DN/HTX/TCK.</w:t>
      </w:r>
    </w:p>
    <w:commentRangeEnd w:id="3"/>
    <w:p w14:paraId="2A7642E4" w14:textId="77777777" w:rsidR="00B94830" w:rsidRPr="00B94830" w:rsidRDefault="00B94830" w:rsidP="00B94830">
      <w:pPr>
        <w:keepNext/>
        <w:spacing w:before="75" w:after="45" w:line="340" w:lineRule="exact"/>
        <w:ind w:firstLine="720"/>
        <w:jc w:val="both"/>
        <w:outlineLvl w:val="7"/>
        <w:rPr>
          <w:rFonts w:eastAsia="Times New Roman" w:cs="Times New Roman"/>
          <w:b/>
          <w:szCs w:val="28"/>
          <w:lang w:val="it-IT"/>
        </w:rPr>
      </w:pPr>
      <w:r w:rsidRPr="00B94830">
        <w:rPr>
          <w:rFonts w:ascii=".VnTime" w:eastAsia="Times New Roman" w:hAnsi=".VnTime" w:cs="Times New Roman"/>
          <w:sz w:val="16"/>
          <w:szCs w:val="16"/>
          <w:lang w:val="en-US"/>
        </w:rPr>
        <w:commentReference w:id="3"/>
      </w:r>
      <w:r w:rsidRPr="00B94830">
        <w:rPr>
          <w:rFonts w:eastAsia="Times New Roman" w:cs="Times New Roman"/>
          <w:b/>
          <w:szCs w:val="28"/>
          <w:lang w:val="it-IT"/>
        </w:rPr>
        <w:t xml:space="preserve">6. Phân </w:t>
      </w:r>
      <w:r w:rsidRPr="00B94830">
        <w:rPr>
          <w:rFonts w:eastAsia="Times New Roman" w:cs="Times New Roman"/>
          <w:b/>
          <w:bCs/>
          <w:szCs w:val="28"/>
          <w:lang w:val="it-IT"/>
        </w:rPr>
        <w:t>loại</w:t>
      </w:r>
      <w:r w:rsidRPr="00B94830">
        <w:rPr>
          <w:rFonts w:eastAsia="Times New Roman" w:cs="Times New Roman"/>
          <w:b/>
          <w:szCs w:val="28"/>
          <w:lang w:val="it-IT"/>
        </w:rPr>
        <w:t xml:space="preserve"> thống kê sử dụng trong điều tra</w:t>
      </w:r>
    </w:p>
    <w:p w14:paraId="15F0E532"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Các bảng phân loại được áp dụng trong cuộc điều tra này gồm:</w:t>
      </w:r>
    </w:p>
    <w:p w14:paraId="559563C3"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Hệ thống ngành kinh tế Việt Nam ban hành theo Quyết định số 27/2018/QĐ-TTg ngày 06 tháng 7 năm 2018 của Thủ tướng Chính phủ;</w:t>
      </w:r>
    </w:p>
    <w:p w14:paraId="5F211D4F"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Hệ thống ngành sản phẩm Việt Nam ban hành theo Quyết định số 43/2018/Q</w:t>
      </w:r>
      <w:r w:rsidRPr="00B94830">
        <w:rPr>
          <w:rFonts w:eastAsia="Times New Roman" w:cs="Times New Roman" w:hint="eastAsia"/>
          <w:szCs w:val="28"/>
          <w:lang w:val="it-IT"/>
        </w:rPr>
        <w:t>Đ</w:t>
      </w:r>
      <w:r w:rsidRPr="00B94830">
        <w:rPr>
          <w:rFonts w:eastAsia="Times New Roman" w:cs="Times New Roman"/>
          <w:szCs w:val="28"/>
          <w:lang w:val="it-IT"/>
        </w:rPr>
        <w:t>-TTg ngày 01 tháng 11 n</w:t>
      </w:r>
      <w:r w:rsidRPr="00B94830">
        <w:rPr>
          <w:rFonts w:eastAsia="Times New Roman" w:cs="Times New Roman" w:hint="eastAsia"/>
          <w:szCs w:val="28"/>
          <w:lang w:val="it-IT"/>
        </w:rPr>
        <w:t>ă</w:t>
      </w:r>
      <w:r w:rsidRPr="00B94830">
        <w:rPr>
          <w:rFonts w:eastAsia="Times New Roman" w:cs="Times New Roman"/>
          <w:szCs w:val="28"/>
          <w:lang w:val="it-IT"/>
        </w:rPr>
        <w:t>m 2018của Thủ tướng Chính phủ;</w:t>
      </w:r>
    </w:p>
    <w:p w14:paraId="146E4801"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Danh mục các đơn vị hành chính Việt Nam ban hành theo Quyết định số 124/2004/QĐ-TTg ngày 08 tháng 7 năm 2004 của Thủ tướng Chính phủ;</w:t>
      </w:r>
    </w:p>
    <w:p w14:paraId="65CCFBD8"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Danh mục các đơn vị hành chính Việt Nam.</w:t>
      </w:r>
    </w:p>
    <w:p w14:paraId="03E67121"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Các bảng phân loại thống kê trên được cập nhật đến thời điểm điều tra.</w:t>
      </w:r>
    </w:p>
    <w:p w14:paraId="3A8EA26E" w14:textId="77777777" w:rsidR="00B94830" w:rsidRPr="00B94830" w:rsidRDefault="00B94830" w:rsidP="00B94830">
      <w:pPr>
        <w:keepNext/>
        <w:spacing w:before="75" w:after="45" w:line="340" w:lineRule="exact"/>
        <w:ind w:firstLine="720"/>
        <w:jc w:val="both"/>
        <w:outlineLvl w:val="7"/>
        <w:rPr>
          <w:rFonts w:ascii="Times New Roman Bold" w:eastAsia="Times New Roman" w:hAnsi="Times New Roman Bold" w:cs="Times New Roman"/>
          <w:b/>
          <w:spacing w:val="-2"/>
          <w:szCs w:val="28"/>
          <w:lang w:val="it-IT"/>
        </w:rPr>
      </w:pPr>
      <w:r w:rsidRPr="00B94830">
        <w:rPr>
          <w:rFonts w:ascii="Times New Roman Bold" w:eastAsia="Times New Roman" w:hAnsi="Times New Roman Bold" w:cs="Times New Roman"/>
          <w:b/>
          <w:spacing w:val="-2"/>
          <w:szCs w:val="28"/>
          <w:lang w:val="it-IT"/>
        </w:rPr>
        <w:t xml:space="preserve">7. Quy trình xử </w:t>
      </w:r>
      <w:r w:rsidRPr="00B94830">
        <w:rPr>
          <w:rFonts w:eastAsia="Times New Roman" w:cs="Times New Roman"/>
          <w:b/>
          <w:szCs w:val="28"/>
          <w:lang w:val="it-IT"/>
        </w:rPr>
        <w:t>lý</w:t>
      </w:r>
      <w:r w:rsidRPr="00B94830">
        <w:rPr>
          <w:rFonts w:ascii="Times New Roman Bold" w:eastAsia="Times New Roman" w:hAnsi="Times New Roman Bold" w:cs="Times New Roman"/>
          <w:b/>
          <w:spacing w:val="-2"/>
          <w:szCs w:val="28"/>
          <w:lang w:val="it-IT"/>
        </w:rPr>
        <w:t xml:space="preserve"> và biểu </w:t>
      </w:r>
      <w:r w:rsidRPr="00B94830">
        <w:rPr>
          <w:rFonts w:ascii="Times New Roman Bold" w:eastAsia="Times New Roman" w:hAnsi="Times New Roman Bold" w:cs="Times New Roman" w:hint="eastAsia"/>
          <w:b/>
          <w:spacing w:val="-2"/>
          <w:szCs w:val="28"/>
          <w:lang w:val="it-IT"/>
        </w:rPr>
        <w:t>đ</w:t>
      </w:r>
      <w:r w:rsidRPr="00B94830">
        <w:rPr>
          <w:rFonts w:ascii="Times New Roman Bold" w:eastAsia="Times New Roman" w:hAnsi="Times New Roman Bold" w:cs="Times New Roman"/>
          <w:b/>
          <w:spacing w:val="-2"/>
          <w:szCs w:val="28"/>
          <w:lang w:val="it-IT"/>
        </w:rPr>
        <w:t xml:space="preserve">ầu ra của </w:t>
      </w:r>
      <w:r w:rsidRPr="00B94830">
        <w:rPr>
          <w:rFonts w:ascii="Times New Roman Bold" w:eastAsia="Times New Roman" w:hAnsi="Times New Roman Bold" w:cs="Times New Roman" w:hint="eastAsia"/>
          <w:b/>
          <w:spacing w:val="-2"/>
          <w:szCs w:val="28"/>
          <w:lang w:val="it-IT"/>
        </w:rPr>
        <w:t>đ</w:t>
      </w:r>
      <w:r w:rsidRPr="00B94830">
        <w:rPr>
          <w:rFonts w:ascii="Times New Roman Bold" w:eastAsia="Times New Roman" w:hAnsi="Times New Roman Bold" w:cs="Times New Roman"/>
          <w:b/>
          <w:spacing w:val="-2"/>
          <w:szCs w:val="28"/>
          <w:lang w:val="it-IT"/>
        </w:rPr>
        <w:t>iều tra</w:t>
      </w:r>
    </w:p>
    <w:p w14:paraId="0CFA2C95" w14:textId="77777777" w:rsidR="00B94830" w:rsidRPr="00B94830" w:rsidRDefault="00B94830" w:rsidP="00B94830">
      <w:pPr>
        <w:keepNext/>
        <w:spacing w:before="75" w:after="45" w:line="340" w:lineRule="exact"/>
        <w:ind w:firstLine="720"/>
        <w:jc w:val="both"/>
        <w:outlineLvl w:val="7"/>
        <w:rPr>
          <w:rFonts w:eastAsia="Times New Roman" w:cs="Times New Roman"/>
          <w:b/>
          <w:szCs w:val="28"/>
          <w:lang w:val="it-IT"/>
        </w:rPr>
      </w:pPr>
      <w:r w:rsidRPr="00B94830">
        <w:rPr>
          <w:rFonts w:eastAsia="Times New Roman" w:cs="Times New Roman"/>
          <w:b/>
          <w:szCs w:val="28"/>
          <w:lang w:val="it-IT"/>
        </w:rPr>
        <w:t>7.1. Quy trình xử lý thông tin</w:t>
      </w:r>
    </w:p>
    <w:p w14:paraId="748D02B4" w14:textId="77777777" w:rsidR="00B94830" w:rsidRPr="00B94830" w:rsidRDefault="00B94830" w:rsidP="00B94830">
      <w:pPr>
        <w:spacing w:before="60" w:after="30" w:line="320" w:lineRule="exact"/>
        <w:ind w:firstLine="720"/>
        <w:jc w:val="both"/>
        <w:rPr>
          <w:rFonts w:eastAsia="Times New Roman" w:cs="Times New Roman"/>
          <w:spacing w:val="2"/>
          <w:szCs w:val="28"/>
          <w:lang w:val="it-IT"/>
        </w:rPr>
      </w:pPr>
      <w:r w:rsidRPr="00B94830">
        <w:rPr>
          <w:rFonts w:eastAsia="Times New Roman" w:cs="Times New Roman"/>
          <w:spacing w:val="2"/>
          <w:szCs w:val="28"/>
          <w:lang w:val="it-IT"/>
        </w:rPr>
        <w:t>Sau khi kết thúc giai đoạn thu thập thông tin, các loại phiếu điều tra được gửi về Chi cục Thống kê để kiểm tra, làm sạch, đánh mã. Cục Thống kê nghiệm thu số lượng, chất lượng theo từng loại phiếu điều tra.</w:t>
      </w:r>
    </w:p>
    <w:p w14:paraId="60ADA488"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Phiếu điều tra được nhập tin tại cơ quan Thống kê địa phương trên chương trình phần mềm thống nhất do Tổng cục Thống kê xây dựng.</w:t>
      </w:r>
    </w:p>
    <w:p w14:paraId="008DDA0A"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xml:space="preserve">Trường hợp chương trình phần mềm trực tuyến chưa xây dựng kịp thời, </w:t>
      </w:r>
      <w:commentRangeStart w:id="4"/>
      <w:r w:rsidRPr="00B94830">
        <w:rPr>
          <w:rFonts w:eastAsia="Times New Roman" w:cs="Times New Roman"/>
          <w:szCs w:val="28"/>
          <w:lang w:val="it-IT"/>
        </w:rPr>
        <w:t xml:space="preserve">Cục Thống kê gửi toàn bộ cơ sở dữ liệu điều tra, báo cáo phân tích, </w:t>
      </w:r>
      <w:r w:rsidRPr="00B94830">
        <w:rPr>
          <w:rFonts w:eastAsia="Times New Roman" w:cs="Times New Roman"/>
          <w:szCs w:val="28"/>
          <w:lang w:val="it-IT"/>
        </w:rPr>
        <w:br/>
        <w:t>biểu tổng hợp về Tổng cục Thống kê.</w:t>
      </w:r>
      <w:commentRangeEnd w:id="4"/>
      <w:r w:rsidRPr="00B94830">
        <w:rPr>
          <w:rFonts w:ascii=".VnTime" w:eastAsia="Times New Roman" w:hAnsi=".VnTime" w:cs="Times New Roman"/>
          <w:sz w:val="16"/>
          <w:szCs w:val="16"/>
          <w:lang w:val="en-US"/>
        </w:rPr>
        <w:commentReference w:id="4"/>
      </w:r>
    </w:p>
    <w:p w14:paraId="5CF262EF" w14:textId="77777777" w:rsidR="00B94830" w:rsidRPr="00B94830" w:rsidRDefault="00B94830" w:rsidP="00B94830">
      <w:pPr>
        <w:keepNext/>
        <w:spacing w:before="75" w:after="45" w:line="340" w:lineRule="exact"/>
        <w:ind w:firstLine="720"/>
        <w:jc w:val="both"/>
        <w:outlineLvl w:val="7"/>
        <w:rPr>
          <w:rFonts w:eastAsia="Times New Roman" w:cs="Times New Roman"/>
          <w:b/>
          <w:szCs w:val="28"/>
          <w:lang w:val="it-IT"/>
        </w:rPr>
      </w:pPr>
      <w:r w:rsidRPr="00B94830">
        <w:rPr>
          <w:rFonts w:eastAsia="Times New Roman" w:cs="Times New Roman"/>
          <w:b/>
          <w:szCs w:val="28"/>
          <w:lang w:val="it-IT"/>
        </w:rPr>
        <w:t>7.2. Tổng hợp, suy rộng kết quả điều tra</w:t>
      </w:r>
    </w:p>
    <w:p w14:paraId="59CA5898"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Kết quả điều tra được tổng hợp và suy rộng cho cấp tỉnh.</w:t>
      </w:r>
    </w:p>
    <w:p w14:paraId="42B5A87E"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lastRenderedPageBreak/>
        <w:t xml:space="preserve">7.2.1. Tổng hợp kết quả điều tra của các đơn vị là DN/HTX/TCK. </w:t>
      </w:r>
    </w:p>
    <w:p w14:paraId="4E0DCB7B" w14:textId="77777777" w:rsidR="00B94830" w:rsidRPr="00B94830" w:rsidRDefault="00B94830" w:rsidP="00B94830">
      <w:pPr>
        <w:spacing w:before="60" w:after="30" w:line="320" w:lineRule="exact"/>
        <w:ind w:firstLine="720"/>
        <w:jc w:val="both"/>
        <w:rPr>
          <w:rFonts w:eastAsia="Times New Roman" w:cs="Times New Roman"/>
          <w:spacing w:val="-3"/>
          <w:szCs w:val="28"/>
          <w:lang w:val="it-IT"/>
        </w:rPr>
      </w:pPr>
      <w:r w:rsidRPr="00B94830">
        <w:rPr>
          <w:rFonts w:eastAsia="Times New Roman" w:cs="Times New Roman"/>
          <w:spacing w:val="-3"/>
          <w:szCs w:val="28"/>
          <w:lang w:val="it-IT"/>
        </w:rPr>
        <w:t>Kết quả điều tra được tổng hợp từ Phiếu số 3/NSSL-LN-DN đối với các chỉ tiêu sau:</w:t>
      </w:r>
    </w:p>
    <w:p w14:paraId="02440222"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xml:space="preserve">- </w:t>
      </w:r>
      <w:r w:rsidRPr="00B94830">
        <w:rPr>
          <w:rFonts w:eastAsia="Times New Roman" w:cs="Times New Roman"/>
          <w:spacing w:val="-4"/>
          <w:szCs w:val="28"/>
          <w:lang w:val="it-IT"/>
        </w:rPr>
        <w:t xml:space="preserve">Diện tích trồng tập trung cây lâu năm, diện tích trồng </w:t>
      </w:r>
      <w:r w:rsidRPr="00B94830">
        <w:rPr>
          <w:rFonts w:eastAsia="Times New Roman" w:cs="Times New Roman"/>
          <w:szCs w:val="28"/>
          <w:lang w:val="it-IT"/>
        </w:rPr>
        <w:t xml:space="preserve">tập trung </w:t>
      </w:r>
      <w:r w:rsidRPr="00B94830">
        <w:rPr>
          <w:rFonts w:eastAsia="Times New Roman" w:cs="Times New Roman"/>
          <w:spacing w:val="-4"/>
          <w:szCs w:val="28"/>
          <w:lang w:val="it-IT"/>
        </w:rPr>
        <w:t xml:space="preserve">cây lâu năm </w:t>
      </w:r>
      <w:r w:rsidRPr="00B94830">
        <w:rPr>
          <w:rFonts w:eastAsia="Times New Roman" w:cs="Times New Roman"/>
          <w:szCs w:val="28"/>
          <w:lang w:val="it-IT"/>
        </w:rPr>
        <w:t>cho sản phẩm, diện tích gieo trồng cây lâu năm theo chủng loại</w:t>
      </w:r>
      <w:r w:rsidRPr="00B94830" w:rsidDel="00F9364A">
        <w:rPr>
          <w:rFonts w:eastAsia="Times New Roman" w:cs="Times New Roman"/>
          <w:szCs w:val="28"/>
          <w:lang w:val="it-IT"/>
        </w:rPr>
        <w:t xml:space="preserve"> </w:t>
      </w:r>
      <w:r w:rsidRPr="00B94830">
        <w:rPr>
          <w:rFonts w:eastAsia="Times New Roman" w:cs="Times New Roman"/>
          <w:szCs w:val="28"/>
          <w:lang w:val="it-IT"/>
        </w:rPr>
        <w:t>giống, diện tích gieo trồng cây lâu năm được cơ gới hóa, diện tích gieo trồng cây lâu năm có sử dụng phân bón hóa học, sử dụng thuốc bảo vệ thực vật, ứng dụng quy trình VietGAP, liên kết trong sản xuất và tiêu thụ sản phẩm phân theo loại cây;</w:t>
      </w:r>
    </w:p>
    <w:p w14:paraId="06127AAB"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Sản lượng cây lâu năm phân theo loại cây.</w:t>
      </w:r>
    </w:p>
    <w:p w14:paraId="0DF89AF6"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Đơn giá bình quân sản phẩm cây lâu năm phân theo loại cây được tính tương tự mục 7.2.2.4 theo công thức (9);</w:t>
      </w:r>
    </w:p>
    <w:p w14:paraId="155D999D"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Số cây lâu năm trồng phân tán cho sản phẩm phân theo loại cây.</w:t>
      </w:r>
    </w:p>
    <w:p w14:paraId="42DAE6DA" w14:textId="77777777" w:rsidR="00B94830" w:rsidRPr="00B94830" w:rsidRDefault="00B94830" w:rsidP="00B94830">
      <w:pPr>
        <w:spacing w:before="60" w:after="30" w:line="320" w:lineRule="exact"/>
        <w:ind w:firstLine="720"/>
        <w:jc w:val="both"/>
        <w:rPr>
          <w:rFonts w:ascii="Times New Roman Bold Italic" w:eastAsia="Times New Roman" w:hAnsi="Times New Roman Bold Italic" w:cs="Times New Roman"/>
          <w:b/>
          <w:i/>
          <w:spacing w:val="-8"/>
          <w:szCs w:val="28"/>
          <w:lang w:val="it-IT"/>
        </w:rPr>
      </w:pPr>
      <w:r w:rsidRPr="00B94830">
        <w:rPr>
          <w:rFonts w:ascii="Times New Roman Bold Italic" w:eastAsia="Times New Roman" w:hAnsi="Times New Roman Bold Italic" w:cs="Times New Roman"/>
          <w:b/>
          <w:i/>
          <w:spacing w:val="-8"/>
          <w:szCs w:val="28"/>
          <w:lang w:val="it-IT"/>
        </w:rPr>
        <w:t>Tổng hợp diện t</w:t>
      </w:r>
      <w:r w:rsidRPr="00B94830">
        <w:rPr>
          <w:rFonts w:ascii="Times New Roman Bold Italic" w:eastAsia="Times New Roman" w:hAnsi="Times New Roman Bold Italic" w:cs="Times New Roman" w:hint="eastAsia"/>
          <w:b/>
          <w:i/>
          <w:spacing w:val="-8"/>
          <w:szCs w:val="28"/>
          <w:lang w:val="it-IT"/>
        </w:rPr>
        <w:t>í</w:t>
      </w:r>
      <w:r w:rsidRPr="00B94830">
        <w:rPr>
          <w:rFonts w:ascii="Times New Roman Bold Italic" w:eastAsia="Times New Roman" w:hAnsi="Times New Roman Bold Italic" w:cs="Times New Roman"/>
          <w:b/>
          <w:i/>
          <w:spacing w:val="-8"/>
          <w:szCs w:val="28"/>
          <w:lang w:val="it-IT"/>
        </w:rPr>
        <w:t>ch v</w:t>
      </w:r>
      <w:r w:rsidRPr="00B94830">
        <w:rPr>
          <w:rFonts w:ascii="Times New Roman Bold Italic" w:eastAsia="Times New Roman" w:hAnsi="Times New Roman Bold Italic" w:cs="Times New Roman" w:hint="eastAsia"/>
          <w:b/>
          <w:i/>
          <w:spacing w:val="-8"/>
          <w:szCs w:val="28"/>
          <w:lang w:val="it-IT"/>
        </w:rPr>
        <w:t>à</w:t>
      </w:r>
      <w:r w:rsidRPr="00B94830">
        <w:rPr>
          <w:rFonts w:ascii="Times New Roman Bold Italic" w:eastAsia="Times New Roman" w:hAnsi="Times New Roman Bold Italic" w:cs="Times New Roman"/>
          <w:b/>
          <w:i/>
          <w:spacing w:val="-8"/>
          <w:szCs w:val="28"/>
          <w:lang w:val="it-IT"/>
        </w:rPr>
        <w:t xml:space="preserve"> sản l</w:t>
      </w:r>
      <w:r w:rsidRPr="00B94830">
        <w:rPr>
          <w:rFonts w:ascii="Times New Roman Bold Italic" w:eastAsia="Times New Roman" w:hAnsi="Times New Roman Bold Italic" w:cs="Times New Roman" w:hint="eastAsia"/>
          <w:b/>
          <w:i/>
          <w:spacing w:val="-8"/>
          <w:szCs w:val="28"/>
          <w:lang w:val="it-IT"/>
        </w:rPr>
        <w:t>ư</w:t>
      </w:r>
      <w:r w:rsidRPr="00B94830">
        <w:rPr>
          <w:rFonts w:ascii="Times New Roman Bold Italic" w:eastAsia="Times New Roman" w:hAnsi="Times New Roman Bold Italic" w:cs="Times New Roman"/>
          <w:b/>
          <w:i/>
          <w:spacing w:val="-8"/>
          <w:szCs w:val="28"/>
          <w:lang w:val="it-IT"/>
        </w:rPr>
        <w:t>ợng sản phẩm c</w:t>
      </w:r>
      <w:r w:rsidRPr="00B94830">
        <w:rPr>
          <w:rFonts w:ascii="Times New Roman Bold Italic" w:eastAsia="Times New Roman" w:hAnsi="Times New Roman Bold Italic" w:cs="Times New Roman" w:hint="eastAsia"/>
          <w:b/>
          <w:i/>
          <w:spacing w:val="-8"/>
          <w:szCs w:val="28"/>
          <w:lang w:val="it-IT"/>
        </w:rPr>
        <w:t>â</w:t>
      </w:r>
      <w:r w:rsidRPr="00B94830">
        <w:rPr>
          <w:rFonts w:ascii="Times New Roman Bold Italic" w:eastAsia="Times New Roman" w:hAnsi="Times New Roman Bold Italic" w:cs="Times New Roman"/>
          <w:b/>
          <w:i/>
          <w:spacing w:val="-8"/>
          <w:szCs w:val="28"/>
          <w:lang w:val="it-IT"/>
        </w:rPr>
        <w:t>y l</w:t>
      </w:r>
      <w:r w:rsidRPr="00B94830">
        <w:rPr>
          <w:rFonts w:ascii="Times New Roman Bold Italic" w:eastAsia="Times New Roman" w:hAnsi="Times New Roman Bold Italic" w:cs="Times New Roman" w:hint="eastAsia"/>
          <w:b/>
          <w:i/>
          <w:spacing w:val="-8"/>
          <w:szCs w:val="28"/>
          <w:lang w:val="it-IT"/>
        </w:rPr>
        <w:t>â</w:t>
      </w:r>
      <w:r w:rsidRPr="00B94830">
        <w:rPr>
          <w:rFonts w:ascii="Times New Roman Bold Italic" w:eastAsia="Times New Roman" w:hAnsi="Times New Roman Bold Italic" w:cs="Times New Roman"/>
          <w:b/>
          <w:i/>
          <w:spacing w:val="-8"/>
          <w:szCs w:val="28"/>
          <w:lang w:val="it-IT"/>
        </w:rPr>
        <w:t>u n</w:t>
      </w:r>
      <w:r w:rsidRPr="00B94830">
        <w:rPr>
          <w:rFonts w:ascii="Times New Roman Bold Italic" w:eastAsia="Times New Roman" w:hAnsi="Times New Roman Bold Italic" w:cs="Times New Roman" w:hint="eastAsia"/>
          <w:b/>
          <w:i/>
          <w:spacing w:val="-8"/>
          <w:szCs w:val="28"/>
          <w:lang w:val="it-IT"/>
        </w:rPr>
        <w:t>ă</w:t>
      </w:r>
      <w:r w:rsidRPr="00B94830">
        <w:rPr>
          <w:rFonts w:ascii="Times New Roman Bold Italic" w:eastAsia="Times New Roman" w:hAnsi="Times New Roman Bold Italic" w:cs="Times New Roman"/>
          <w:b/>
          <w:i/>
          <w:spacing w:val="-8"/>
          <w:szCs w:val="28"/>
          <w:lang w:val="it-IT"/>
        </w:rPr>
        <w:t>m theo c</w:t>
      </w:r>
      <w:r w:rsidRPr="00B94830">
        <w:rPr>
          <w:rFonts w:ascii="Times New Roman Bold Italic" w:eastAsia="Times New Roman" w:hAnsi="Times New Roman Bold Italic" w:cs="Times New Roman" w:hint="eastAsia"/>
          <w:b/>
          <w:i/>
          <w:spacing w:val="-8"/>
          <w:szCs w:val="28"/>
          <w:lang w:val="it-IT"/>
        </w:rPr>
        <w:t>ô</w:t>
      </w:r>
      <w:r w:rsidRPr="00B94830">
        <w:rPr>
          <w:rFonts w:ascii="Times New Roman Bold Italic" w:eastAsia="Times New Roman" w:hAnsi="Times New Roman Bold Italic" w:cs="Times New Roman"/>
          <w:b/>
          <w:i/>
          <w:spacing w:val="-8"/>
          <w:szCs w:val="28"/>
          <w:lang w:val="it-IT"/>
        </w:rPr>
        <w:t xml:space="preserve">ng thức sau : </w:t>
      </w:r>
    </w:p>
    <w:p w14:paraId="62D70DFA"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Tổng hợp diện tích cho toàn tỉnh được tính theo công thức:</w:t>
      </w:r>
    </w:p>
    <w:tbl>
      <w:tblPr>
        <w:tblStyle w:val="TableGrid"/>
        <w:tblW w:w="4962"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559"/>
        <w:gridCol w:w="993"/>
      </w:tblGrid>
      <w:tr w:rsidR="00B94830" w:rsidRPr="00B94830" w14:paraId="17276669" w14:textId="77777777" w:rsidTr="00A23FA7">
        <w:tc>
          <w:tcPr>
            <w:tcW w:w="2410" w:type="dxa"/>
            <w:vAlign w:val="center"/>
          </w:tcPr>
          <w:p w14:paraId="6F400AA1" w14:textId="77777777" w:rsidR="00B94830" w:rsidRPr="00B94830" w:rsidRDefault="00B94830" w:rsidP="00B94830">
            <w:pPr>
              <w:tabs>
                <w:tab w:val="left" w:pos="0"/>
              </w:tabs>
              <w:spacing w:before="75" w:after="75"/>
              <w:rPr>
                <w:rFonts w:eastAsia="Times New Roman"/>
                <w:sz w:val="32"/>
                <w:szCs w:val="32"/>
              </w:rPr>
            </w:pPr>
            <w:r w:rsidRPr="00B94830">
              <w:rPr>
                <w:rFonts w:ascii="Cambria Math" w:eastAsia="Times New Roman" w:hAnsi="Cambria Math"/>
                <w:sz w:val="32"/>
                <w:szCs w:val="32"/>
                <w:lang w:val="it-IT"/>
              </w:rPr>
              <w:t xml:space="preserve">     </w:t>
            </w:r>
            <m:oMath>
              <m:sSub>
                <m:sSubPr>
                  <m:ctrlPr>
                    <w:rPr>
                      <w:rFonts w:ascii="Cambria Math" w:eastAsia="Times New Roman" w:hAnsi="Cambria Math"/>
                      <w:sz w:val="32"/>
                      <w:szCs w:val="32"/>
                    </w:rPr>
                  </m:ctrlPr>
                </m:sSubPr>
                <m:e>
                  <m:r>
                    <m:rPr>
                      <m:sty m:val="p"/>
                    </m:rPr>
                    <w:rPr>
                      <w:rFonts w:ascii="Cambria Math" w:eastAsia="Times New Roman" w:hAnsi="Cambria Math"/>
                      <w:sz w:val="32"/>
                      <w:szCs w:val="32"/>
                    </w:rPr>
                    <m:t>Dd</m:t>
                  </m:r>
                </m:e>
                <m:sub>
                  <m:r>
                    <m:rPr>
                      <m:sty m:val="p"/>
                    </m:rPr>
                    <w:rPr>
                      <w:rFonts w:ascii="Cambria Math" w:eastAsia="Times New Roman" w:hAnsi="Cambria Math"/>
                      <w:sz w:val="32"/>
                      <w:szCs w:val="32"/>
                    </w:rPr>
                    <m:t>j</m:t>
                  </m:r>
                </m:sub>
              </m:sSub>
              <m:r>
                <m:rPr>
                  <m:sty m:val="p"/>
                </m:rPr>
                <w:rPr>
                  <w:rFonts w:ascii="Cambria Math" w:eastAsia="Times New Roman" w:hAnsi="Cambria Math"/>
                  <w:sz w:val="32"/>
                  <w:szCs w:val="32"/>
                </w:rPr>
                <m:t xml:space="preserve"> </m:t>
              </m:r>
            </m:oMath>
            <w:r w:rsidRPr="00B94830">
              <w:rPr>
                <w:rFonts w:ascii="Cambria Math" w:eastAsia="Times New Roman" w:hAnsi="Cambria Math"/>
                <w:sz w:val="32"/>
                <w:szCs w:val="32"/>
              </w:rPr>
              <w:t xml:space="preserve">= </w:t>
            </w:r>
            <m:oMath>
              <m:nary>
                <m:naryPr>
                  <m:chr m:val="∑"/>
                  <m:limLoc m:val="undOvr"/>
                  <m:subHide m:val="1"/>
                  <m:supHide m:val="1"/>
                  <m:ctrlPr>
                    <w:rPr>
                      <w:rFonts w:ascii="Cambria Math" w:eastAsia="Times New Roman" w:hAnsi="Cambria Math"/>
                      <w:sz w:val="32"/>
                      <w:szCs w:val="32"/>
                    </w:rPr>
                  </m:ctrlPr>
                </m:naryPr>
                <m:sub/>
                <m:sup/>
                <m:e>
                  <m:sSub>
                    <m:sSubPr>
                      <m:ctrlPr>
                        <w:rPr>
                          <w:rFonts w:ascii="Cambria Math" w:eastAsia="Times New Roman" w:hAnsi="Cambria Math"/>
                          <w:sz w:val="32"/>
                          <w:szCs w:val="32"/>
                        </w:rPr>
                      </m:ctrlPr>
                    </m:sSubPr>
                    <m:e>
                      <m:r>
                        <m:rPr>
                          <m:sty m:val="p"/>
                        </m:rPr>
                        <w:rPr>
                          <w:rFonts w:ascii="Cambria Math" w:eastAsia="Times New Roman" w:hAnsi="Cambria Math"/>
                          <w:sz w:val="32"/>
                          <w:szCs w:val="32"/>
                        </w:rPr>
                        <m:t>d</m:t>
                      </m:r>
                    </m:e>
                    <m:sub>
                      <m:r>
                        <m:rPr>
                          <m:sty m:val="p"/>
                        </m:rPr>
                        <w:rPr>
                          <w:rFonts w:ascii="Cambria Math" w:eastAsia="Times New Roman" w:hAnsi="Cambria Math"/>
                          <w:sz w:val="32"/>
                          <w:szCs w:val="32"/>
                        </w:rPr>
                        <m:t>ij</m:t>
                      </m:r>
                    </m:sub>
                  </m:sSub>
                </m:e>
              </m:nary>
            </m:oMath>
          </w:p>
        </w:tc>
        <w:tc>
          <w:tcPr>
            <w:tcW w:w="1559" w:type="dxa"/>
            <w:vAlign w:val="center"/>
          </w:tcPr>
          <w:p w14:paraId="06E4C864" w14:textId="77777777" w:rsidR="00B94830" w:rsidRPr="00B94830" w:rsidRDefault="00B94830" w:rsidP="00B94830">
            <w:pPr>
              <w:spacing w:before="60" w:after="30" w:line="320" w:lineRule="exact"/>
              <w:rPr>
                <w:rFonts w:eastAsia="Times New Roman"/>
                <w:sz w:val="32"/>
                <w:szCs w:val="32"/>
              </w:rPr>
            </w:pPr>
            <w:r w:rsidRPr="00B94830">
              <w:rPr>
                <w:rFonts w:eastAsia="Times New Roman"/>
                <w:szCs w:val="28"/>
              </w:rPr>
              <w:t xml:space="preserve">i = </w:t>
            </w:r>
            <m:oMath>
              <m:acc>
                <m:accPr>
                  <m:chr m:val="̅"/>
                  <m:ctrlPr>
                    <w:rPr>
                      <w:rFonts w:ascii="Cambria Math" w:eastAsia="Times New Roman" w:hAnsi="Cambria Math"/>
                      <w:szCs w:val="28"/>
                    </w:rPr>
                  </m:ctrlPr>
                </m:accPr>
                <m:e>
                  <m:r>
                    <m:rPr>
                      <m:sty m:val="p"/>
                    </m:rPr>
                    <w:rPr>
                      <w:rFonts w:ascii="Cambria Math" w:eastAsia="Times New Roman" w:hAnsi="Cambria Math"/>
                      <w:szCs w:val="28"/>
                    </w:rPr>
                    <m:t>1,m</m:t>
                  </m:r>
                </m:e>
              </m:acc>
            </m:oMath>
            <w:r w:rsidRPr="00B94830">
              <w:rPr>
                <w:rFonts w:eastAsia="Times New Roman"/>
                <w:szCs w:val="28"/>
              </w:rPr>
              <w:br/>
              <w:t xml:space="preserve">j = </w:t>
            </w:r>
            <m:oMath>
              <m:acc>
                <m:accPr>
                  <m:chr m:val="̅"/>
                  <m:ctrlPr>
                    <w:rPr>
                      <w:rFonts w:ascii="Cambria Math" w:eastAsia="Times New Roman" w:hAnsi="Cambria Math"/>
                      <w:szCs w:val="28"/>
                    </w:rPr>
                  </m:ctrlPr>
                </m:accPr>
                <m:e>
                  <m:r>
                    <m:rPr>
                      <m:sty m:val="p"/>
                    </m:rPr>
                    <w:rPr>
                      <w:rFonts w:ascii="Cambria Math" w:eastAsia="Times New Roman" w:hAnsi="Cambria Math"/>
                      <w:szCs w:val="28"/>
                    </w:rPr>
                    <m:t>1,n</m:t>
                  </m:r>
                </m:e>
              </m:acc>
            </m:oMath>
          </w:p>
        </w:tc>
        <w:tc>
          <w:tcPr>
            <w:tcW w:w="993" w:type="dxa"/>
          </w:tcPr>
          <w:p w14:paraId="11E84839" w14:textId="77777777" w:rsidR="00B94830" w:rsidRPr="00B94830" w:rsidRDefault="00B94830" w:rsidP="00B94830">
            <w:pPr>
              <w:spacing w:before="60" w:line="400" w:lineRule="exact"/>
              <w:rPr>
                <w:rFonts w:eastAsia="Times New Roman"/>
                <w:i/>
                <w:sz w:val="32"/>
                <w:szCs w:val="32"/>
              </w:rPr>
            </w:pPr>
            <w:r w:rsidRPr="00B94830">
              <w:rPr>
                <w:rFonts w:eastAsia="Times New Roman"/>
                <w:i/>
                <w:sz w:val="32"/>
                <w:szCs w:val="32"/>
              </w:rPr>
              <w:t>(1)</w:t>
            </w:r>
          </w:p>
        </w:tc>
      </w:tr>
    </w:tbl>
    <w:p w14:paraId="5D908A5B"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Trong đó: </w:t>
      </w:r>
    </w:p>
    <w:p w14:paraId="0D18B874"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w:t>
      </w:r>
      <m:oMath>
        <m:r>
          <m:rPr>
            <m:sty m:val="p"/>
          </m:rPr>
          <w:rPr>
            <w:rFonts w:ascii="Cambria Math" w:eastAsia="Times New Roman" w:hAnsi="Cambria Math" w:cs="Times New Roman"/>
            <w:szCs w:val="28"/>
            <w:lang w:val="en-US"/>
          </w:rPr>
          <m:t xml:space="preserve"> </m:t>
        </m:r>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Dd</m:t>
            </m:r>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Diện tích cây lâu năm j của DN/HTX/TCK trong kỳ điều tra, tính bằng ha;</w:t>
      </w:r>
    </w:p>
    <w:p w14:paraId="0868E321"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d</m:t>
            </m:r>
          </m:e>
          <m:sub>
            <m:r>
              <m:rPr>
                <m:sty m:val="p"/>
              </m:rPr>
              <w:rPr>
                <w:rFonts w:ascii="Cambria Math" w:eastAsia="Times New Roman" w:hAnsi="Cambria Math" w:cs="Times New Roman"/>
                <w:szCs w:val="28"/>
                <w:lang w:val="en-US"/>
              </w:rPr>
              <m:t>ij</m:t>
            </m:r>
          </m:sub>
        </m:sSub>
      </m:oMath>
      <w:r w:rsidRPr="00B94830">
        <w:rPr>
          <w:rFonts w:eastAsia="Times New Roman" w:cs="Times New Roman"/>
          <w:szCs w:val="28"/>
          <w:lang w:val="en-US"/>
        </w:rPr>
        <w:t>: Diện tích cây lâu năm j của DN/HTX/TCK thứ i trong kỳ điều tra, tính bằng ha.</w:t>
      </w:r>
    </w:p>
    <w:p w14:paraId="3ADE2A2D" w14:textId="77777777" w:rsidR="00B94830" w:rsidRPr="00B94830" w:rsidRDefault="00B94830" w:rsidP="00B94830">
      <w:pPr>
        <w:spacing w:before="60" w:after="30" w:line="360" w:lineRule="exact"/>
        <w:ind w:firstLine="720"/>
        <w:jc w:val="both"/>
        <w:rPr>
          <w:rFonts w:eastAsia="Times New Roman" w:cs="Times New Roman"/>
          <w:szCs w:val="28"/>
          <w:lang w:val="en-US"/>
        </w:rPr>
      </w:pPr>
      <w:r w:rsidRPr="00B94830">
        <w:rPr>
          <w:rFonts w:eastAsia="Times New Roman" w:cs="Times New Roman"/>
          <w:szCs w:val="28"/>
          <w:lang w:val="en-US"/>
        </w:rPr>
        <w:t>* Tổng hợp sản lượng</w:t>
      </w:r>
    </w:p>
    <w:tbl>
      <w:tblPr>
        <w:tblStyle w:val="TableGrid"/>
        <w:tblW w:w="4962"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559"/>
        <w:gridCol w:w="993"/>
      </w:tblGrid>
      <w:tr w:rsidR="00B94830" w:rsidRPr="00B94830" w14:paraId="3C776174" w14:textId="77777777" w:rsidTr="00A23FA7">
        <w:tc>
          <w:tcPr>
            <w:tcW w:w="2410" w:type="dxa"/>
            <w:vAlign w:val="center"/>
          </w:tcPr>
          <w:p w14:paraId="7804DB3C" w14:textId="77777777" w:rsidR="00B94830" w:rsidRPr="00B94830" w:rsidRDefault="00B94830" w:rsidP="00B94830">
            <w:pPr>
              <w:tabs>
                <w:tab w:val="left" w:pos="0"/>
              </w:tabs>
              <w:spacing w:before="75" w:after="75"/>
              <w:rPr>
                <w:rFonts w:eastAsia="Times New Roman"/>
                <w:sz w:val="32"/>
                <w:szCs w:val="32"/>
              </w:rPr>
            </w:pPr>
            <w:r w:rsidRPr="00B94830">
              <w:rPr>
                <w:rFonts w:eastAsia="Times New Roman"/>
                <w:sz w:val="32"/>
                <w:szCs w:val="32"/>
              </w:rPr>
              <w:t xml:space="preserve">     </w:t>
            </w:r>
            <m:oMath>
              <m:sSub>
                <m:sSubPr>
                  <m:ctrlPr>
                    <w:rPr>
                      <w:rFonts w:ascii="Cambria Math" w:eastAsia="Times New Roman" w:hAnsi="Cambria Math"/>
                      <w:sz w:val="32"/>
                      <w:szCs w:val="32"/>
                    </w:rPr>
                  </m:ctrlPr>
                </m:sSubPr>
                <m:e>
                  <m:r>
                    <m:rPr>
                      <m:sty m:val="p"/>
                    </m:rPr>
                    <w:rPr>
                      <w:rFonts w:ascii="Cambria Math" w:eastAsia="Times New Roman" w:hAnsi="Cambria Math"/>
                      <w:sz w:val="32"/>
                      <w:szCs w:val="32"/>
                    </w:rPr>
                    <m:t>Sd</m:t>
                  </m:r>
                </m:e>
                <m:sub>
                  <m:r>
                    <m:rPr>
                      <m:sty m:val="p"/>
                    </m:rPr>
                    <w:rPr>
                      <w:rFonts w:ascii="Cambria Math" w:eastAsia="Times New Roman" w:hAnsi="Cambria Math"/>
                      <w:sz w:val="32"/>
                      <w:szCs w:val="32"/>
                    </w:rPr>
                    <m:t>j</m:t>
                  </m:r>
                </m:sub>
              </m:sSub>
              <m:r>
                <m:rPr>
                  <m:sty m:val="p"/>
                </m:rPr>
                <w:rPr>
                  <w:rFonts w:ascii="Cambria Math" w:eastAsia="Times New Roman" w:hAnsi="Cambria Math"/>
                  <w:sz w:val="32"/>
                  <w:szCs w:val="32"/>
                </w:rPr>
                <m:t xml:space="preserve"> </m:t>
              </m:r>
            </m:oMath>
            <w:r w:rsidRPr="00B94830">
              <w:rPr>
                <w:rFonts w:ascii="Cambria Math" w:eastAsia="Times New Roman" w:hAnsi="Cambria Math"/>
                <w:sz w:val="32"/>
                <w:szCs w:val="32"/>
              </w:rPr>
              <w:t xml:space="preserve">= </w:t>
            </w:r>
            <m:oMath>
              <m:nary>
                <m:naryPr>
                  <m:chr m:val="∑"/>
                  <m:limLoc m:val="undOvr"/>
                  <m:subHide m:val="1"/>
                  <m:supHide m:val="1"/>
                  <m:ctrlPr>
                    <w:rPr>
                      <w:rFonts w:ascii="Cambria Math" w:eastAsia="Times New Roman" w:hAnsi="Cambria Math"/>
                      <w:sz w:val="32"/>
                      <w:szCs w:val="32"/>
                    </w:rPr>
                  </m:ctrlPr>
                </m:naryPr>
                <m:sub/>
                <m:sup/>
                <m:e>
                  <m:r>
                    <m:rPr>
                      <m:sty m:val="p"/>
                    </m:rPr>
                    <w:rPr>
                      <w:rFonts w:ascii="Cambria Math" w:eastAsia="Times New Roman" w:hAnsi="Cambria Math"/>
                      <w:sz w:val="32"/>
                      <w:szCs w:val="32"/>
                    </w:rPr>
                    <m:t>s</m:t>
                  </m:r>
                  <m:sSub>
                    <m:sSubPr>
                      <m:ctrlPr>
                        <w:rPr>
                          <w:rFonts w:ascii="Cambria Math" w:eastAsia="Times New Roman" w:hAnsi="Cambria Math"/>
                          <w:sz w:val="32"/>
                          <w:szCs w:val="32"/>
                        </w:rPr>
                      </m:ctrlPr>
                    </m:sSubPr>
                    <m:e>
                      <m:r>
                        <m:rPr>
                          <m:sty m:val="p"/>
                        </m:rPr>
                        <w:rPr>
                          <w:rFonts w:ascii="Cambria Math" w:eastAsia="Times New Roman" w:hAnsi="Cambria Math"/>
                          <w:sz w:val="32"/>
                          <w:szCs w:val="32"/>
                        </w:rPr>
                        <m:t>d</m:t>
                      </m:r>
                    </m:e>
                    <m:sub>
                      <m:r>
                        <m:rPr>
                          <m:sty m:val="p"/>
                        </m:rPr>
                        <w:rPr>
                          <w:rFonts w:ascii="Cambria Math" w:eastAsia="Times New Roman" w:hAnsi="Cambria Math"/>
                          <w:sz w:val="32"/>
                          <w:szCs w:val="32"/>
                        </w:rPr>
                        <m:t>ij</m:t>
                      </m:r>
                    </m:sub>
                  </m:sSub>
                </m:e>
              </m:nary>
            </m:oMath>
            <w:r w:rsidRPr="00B94830">
              <w:rPr>
                <w:rFonts w:eastAsia="Times New Roman"/>
                <w:sz w:val="32"/>
                <w:szCs w:val="32"/>
              </w:rPr>
              <w:t xml:space="preserve">  </w:t>
            </w:r>
          </w:p>
        </w:tc>
        <w:tc>
          <w:tcPr>
            <w:tcW w:w="1559" w:type="dxa"/>
            <w:vAlign w:val="center"/>
          </w:tcPr>
          <w:p w14:paraId="6D5B734C" w14:textId="77777777" w:rsidR="00B94830" w:rsidRPr="00B94830" w:rsidRDefault="00B94830" w:rsidP="00B94830">
            <w:pPr>
              <w:spacing w:before="60" w:after="30" w:line="320" w:lineRule="exact"/>
              <w:rPr>
                <w:rFonts w:eastAsia="Times New Roman"/>
                <w:sz w:val="32"/>
                <w:szCs w:val="32"/>
              </w:rPr>
            </w:pPr>
            <w:r w:rsidRPr="00B94830">
              <w:rPr>
                <w:rFonts w:eastAsia="Times New Roman"/>
                <w:szCs w:val="28"/>
              </w:rPr>
              <w:t xml:space="preserve">i = </w:t>
            </w:r>
            <m:oMath>
              <m:acc>
                <m:accPr>
                  <m:chr m:val="̅"/>
                  <m:ctrlPr>
                    <w:rPr>
                      <w:rFonts w:ascii="Cambria Math" w:eastAsia="Times New Roman" w:hAnsi="Cambria Math"/>
                      <w:szCs w:val="28"/>
                    </w:rPr>
                  </m:ctrlPr>
                </m:accPr>
                <m:e>
                  <m:r>
                    <m:rPr>
                      <m:sty m:val="p"/>
                    </m:rPr>
                    <w:rPr>
                      <w:rFonts w:ascii="Cambria Math" w:eastAsia="Times New Roman" w:hAnsi="Cambria Math"/>
                      <w:szCs w:val="28"/>
                    </w:rPr>
                    <m:t>1,m</m:t>
                  </m:r>
                </m:e>
              </m:acc>
            </m:oMath>
            <w:r w:rsidRPr="00B94830">
              <w:rPr>
                <w:rFonts w:eastAsia="Times New Roman"/>
                <w:szCs w:val="28"/>
              </w:rPr>
              <w:br/>
              <w:t xml:space="preserve">j = </w:t>
            </w:r>
            <m:oMath>
              <m:acc>
                <m:accPr>
                  <m:chr m:val="̅"/>
                  <m:ctrlPr>
                    <w:rPr>
                      <w:rFonts w:ascii="Cambria Math" w:eastAsia="Times New Roman" w:hAnsi="Cambria Math"/>
                      <w:szCs w:val="28"/>
                    </w:rPr>
                  </m:ctrlPr>
                </m:accPr>
                <m:e>
                  <m:r>
                    <m:rPr>
                      <m:sty m:val="p"/>
                    </m:rPr>
                    <w:rPr>
                      <w:rFonts w:ascii="Cambria Math" w:eastAsia="Times New Roman" w:hAnsi="Cambria Math"/>
                      <w:szCs w:val="28"/>
                    </w:rPr>
                    <m:t>1,n</m:t>
                  </m:r>
                </m:e>
              </m:acc>
            </m:oMath>
          </w:p>
        </w:tc>
        <w:tc>
          <w:tcPr>
            <w:tcW w:w="993" w:type="dxa"/>
          </w:tcPr>
          <w:p w14:paraId="68631707" w14:textId="77777777" w:rsidR="00B94830" w:rsidRPr="00B94830" w:rsidRDefault="00B94830" w:rsidP="00B94830">
            <w:pPr>
              <w:spacing w:before="60" w:line="400" w:lineRule="exact"/>
              <w:rPr>
                <w:rFonts w:eastAsia="Times New Roman"/>
                <w:i/>
                <w:sz w:val="32"/>
                <w:szCs w:val="32"/>
              </w:rPr>
            </w:pPr>
            <w:r w:rsidRPr="00B94830">
              <w:rPr>
                <w:rFonts w:eastAsia="Times New Roman"/>
                <w:i/>
                <w:sz w:val="32"/>
                <w:szCs w:val="32"/>
              </w:rPr>
              <w:t>(2)</w:t>
            </w:r>
          </w:p>
        </w:tc>
      </w:tr>
    </w:tbl>
    <w:p w14:paraId="4AE266EC" w14:textId="77777777" w:rsidR="00B94830" w:rsidRPr="00B94830" w:rsidRDefault="00B94830" w:rsidP="00B94830">
      <w:pPr>
        <w:spacing w:before="60" w:after="30" w:line="360" w:lineRule="exact"/>
        <w:ind w:firstLine="720"/>
        <w:jc w:val="both"/>
        <w:rPr>
          <w:rFonts w:eastAsia="Times New Roman" w:cs="Times New Roman"/>
          <w:szCs w:val="28"/>
          <w:lang w:val="en-US"/>
        </w:rPr>
      </w:pPr>
      <w:r w:rsidRPr="00B94830">
        <w:rPr>
          <w:rFonts w:eastAsia="Times New Roman" w:cs="Times New Roman"/>
          <w:szCs w:val="28"/>
          <w:lang w:val="en-US"/>
        </w:rPr>
        <w:t xml:space="preserve">Trong đó: </w:t>
      </w:r>
    </w:p>
    <w:p w14:paraId="6A934605"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w:t>
      </w:r>
      <m:oMath>
        <m:r>
          <m:rPr>
            <m:sty m:val="p"/>
          </m:rPr>
          <w:rPr>
            <w:rFonts w:ascii="Cambria Math" w:eastAsia="Times New Roman" w:hAnsi="Cambria Math" w:cs="Times New Roman"/>
            <w:szCs w:val="28"/>
            <w:lang w:val="en-US"/>
          </w:rPr>
          <m:t xml:space="preserve"> </m:t>
        </m:r>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Sd</m:t>
            </m:r>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Sản lượng cây lâu năm j của DN/HTX/TCK, tính bằng tấn;</w:t>
      </w:r>
    </w:p>
    <w:p w14:paraId="2EF2294D"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sd</m:t>
            </m:r>
          </m:e>
          <m:sub>
            <m:r>
              <m:rPr>
                <m:sty m:val="p"/>
              </m:rPr>
              <w:rPr>
                <w:rFonts w:ascii="Cambria Math" w:eastAsia="Times New Roman" w:hAnsi="Cambria Math" w:cs="Times New Roman"/>
                <w:szCs w:val="28"/>
                <w:lang w:val="en-US"/>
              </w:rPr>
              <m:t>ij</m:t>
            </m:r>
          </m:sub>
        </m:sSub>
      </m:oMath>
      <w:r w:rsidRPr="00B94830">
        <w:rPr>
          <w:rFonts w:eastAsia="Times New Roman" w:cs="Times New Roman"/>
          <w:szCs w:val="28"/>
          <w:lang w:val="en-US"/>
        </w:rPr>
        <w:t>: Sản lượng sản phẩm cây lâu năm j của DN/HTX/TCK thứ i trong kỳ điều tra, tính bằng tấn.</w:t>
      </w:r>
    </w:p>
    <w:p w14:paraId="1B272FA3" w14:textId="77777777" w:rsidR="00B94830" w:rsidRPr="00B94830" w:rsidRDefault="00B94830" w:rsidP="00B94830">
      <w:pPr>
        <w:spacing w:before="60" w:after="30" w:line="360" w:lineRule="exact"/>
        <w:ind w:firstLine="720"/>
        <w:jc w:val="both"/>
        <w:rPr>
          <w:rFonts w:eastAsia="Times New Roman" w:cs="Times New Roman"/>
          <w:szCs w:val="28"/>
          <w:lang w:val="en-US"/>
        </w:rPr>
      </w:pPr>
      <w:r w:rsidRPr="00B94830">
        <w:rPr>
          <w:rFonts w:eastAsia="Times New Roman" w:cs="Times New Roman"/>
          <w:szCs w:val="28"/>
          <w:lang w:val="en-US"/>
        </w:rPr>
        <w:t xml:space="preserve">7.2.2. Suy rộng kết quả điều tra mẫu </w:t>
      </w:r>
    </w:p>
    <w:p w14:paraId="495B50B0" w14:textId="77777777" w:rsidR="00B94830" w:rsidRPr="00B94830" w:rsidRDefault="00B94830" w:rsidP="00B94830">
      <w:pPr>
        <w:spacing w:before="60" w:after="30" w:line="360" w:lineRule="exact"/>
        <w:ind w:firstLine="720"/>
        <w:jc w:val="both"/>
        <w:rPr>
          <w:rFonts w:eastAsia="Times New Roman" w:cs="Times New Roman"/>
          <w:szCs w:val="28"/>
          <w:lang w:val="en-US"/>
        </w:rPr>
      </w:pPr>
      <w:r w:rsidRPr="00B94830">
        <w:rPr>
          <w:rFonts w:eastAsia="Times New Roman" w:cs="Times New Roman"/>
          <w:spacing w:val="-4"/>
          <w:szCs w:val="28"/>
          <w:lang w:val="en-US"/>
        </w:rPr>
        <w:t>Sử dụng kết quả cuộc Điều tra diện tích cây trồng nông nghiệp</w:t>
      </w:r>
      <w:r w:rsidRPr="00B94830">
        <w:rPr>
          <w:rFonts w:eastAsia="Times New Roman" w:cs="Times New Roman"/>
          <w:szCs w:val="28"/>
          <w:lang w:val="en-US"/>
        </w:rPr>
        <w:t xml:space="preserve"> và Điều tra diện tích, sản lượng cây lâu năm để suy rộng kết quả điều tra, tính toán một số chỉ tiêu chuyên đề.</w:t>
      </w:r>
    </w:p>
    <w:p w14:paraId="4F334CEC" w14:textId="77777777" w:rsidR="00B94830" w:rsidRPr="00B94830" w:rsidRDefault="00B94830" w:rsidP="00B94830">
      <w:pPr>
        <w:spacing w:before="120" w:after="0" w:line="340" w:lineRule="exact"/>
        <w:ind w:firstLine="720"/>
        <w:jc w:val="both"/>
        <w:rPr>
          <w:rFonts w:eastAsia="Times New Roman" w:cs="Times New Roman"/>
          <w:i/>
          <w:szCs w:val="28"/>
          <w:lang w:val="it-IT"/>
        </w:rPr>
      </w:pPr>
      <w:r w:rsidRPr="00B94830">
        <w:rPr>
          <w:rFonts w:eastAsia="Times New Roman" w:cs="Times New Roman"/>
          <w:i/>
          <w:szCs w:val="28"/>
          <w:lang w:val="it-IT"/>
        </w:rPr>
        <w:t>7.2.2.1. Suy rộng đối với sản lượng cây lâu năm trồng tập trung phân theo loại cây</w:t>
      </w:r>
    </w:p>
    <w:p w14:paraId="7E1AE388"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Tính năng suất cây lâu năm trồng tập trung theo loại cây bình quân một ha của mẫu điều tra theo công thức:</w:t>
      </w:r>
    </w:p>
    <w:tbl>
      <w:tblPr>
        <w:tblStyle w:val="TableGrid"/>
        <w:tblW w:w="4962"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559"/>
        <w:gridCol w:w="993"/>
      </w:tblGrid>
      <w:tr w:rsidR="00B94830" w:rsidRPr="00B94830" w14:paraId="5554CA32" w14:textId="77777777" w:rsidTr="00A23FA7">
        <w:tc>
          <w:tcPr>
            <w:tcW w:w="2410" w:type="dxa"/>
            <w:vAlign w:val="center"/>
          </w:tcPr>
          <w:p w14:paraId="6897C487" w14:textId="77777777" w:rsidR="00B94830" w:rsidRPr="00B94830" w:rsidRDefault="00B94830" w:rsidP="00B94830">
            <w:pPr>
              <w:tabs>
                <w:tab w:val="left" w:pos="0"/>
              </w:tabs>
              <w:spacing w:before="75" w:after="75"/>
              <w:rPr>
                <w:rFonts w:eastAsia="Times New Roman"/>
                <w:sz w:val="32"/>
                <w:szCs w:val="32"/>
                <w:lang w:val="it-IT"/>
              </w:rPr>
            </w:pPr>
            <w:r w:rsidRPr="00B94830">
              <w:rPr>
                <w:rFonts w:ascii="Cambria Math" w:eastAsia="Times New Roman" w:hAnsi="Cambria Math"/>
                <w:sz w:val="32"/>
                <w:szCs w:val="32"/>
                <w:lang w:val="it-IT"/>
              </w:rPr>
              <w:t xml:space="preserve">     </w:t>
            </w:r>
            <m:oMath>
              <m:sSub>
                <m:sSubPr>
                  <m:ctrlPr>
                    <w:rPr>
                      <w:rFonts w:ascii="Cambria Math" w:eastAsia="Times New Roman" w:hAnsi="Cambria Math"/>
                      <w:sz w:val="32"/>
                      <w:szCs w:val="32"/>
                    </w:rPr>
                  </m:ctrlPr>
                </m:sSubPr>
                <m:e>
                  <m:acc>
                    <m:accPr>
                      <m:chr m:val="̅"/>
                      <m:ctrlPr>
                        <w:rPr>
                          <w:rFonts w:ascii="Cambria Math" w:eastAsia="Times New Roman" w:hAnsi="Cambria Math"/>
                          <w:sz w:val="32"/>
                          <w:szCs w:val="32"/>
                        </w:rPr>
                      </m:ctrlPr>
                    </m:accPr>
                    <m:e>
                      <m:r>
                        <m:rPr>
                          <m:sty m:val="p"/>
                        </m:rPr>
                        <w:rPr>
                          <w:rFonts w:ascii="Cambria Math" w:eastAsia="Times New Roman" w:hAnsi="Cambria Math"/>
                          <w:sz w:val="32"/>
                          <w:szCs w:val="32"/>
                          <w:lang w:val="it-IT"/>
                        </w:rPr>
                        <m:t>x</m:t>
                      </m:r>
                    </m:e>
                  </m:acc>
                </m:e>
                <m:sub>
                  <m:r>
                    <m:rPr>
                      <m:sty m:val="p"/>
                    </m:rPr>
                    <w:rPr>
                      <w:rFonts w:ascii="Cambria Math" w:eastAsia="Times New Roman" w:hAnsi="Cambria Math"/>
                      <w:sz w:val="32"/>
                      <w:szCs w:val="32"/>
                      <w:lang w:val="it-IT"/>
                    </w:rPr>
                    <m:t>j</m:t>
                  </m:r>
                </m:sub>
              </m:sSub>
              <m:r>
                <m:rPr>
                  <m:sty m:val="p"/>
                </m:rPr>
                <w:rPr>
                  <w:rFonts w:ascii="Cambria Math" w:eastAsia="Times New Roman" w:hAnsi="Cambria Math"/>
                  <w:sz w:val="32"/>
                  <w:szCs w:val="32"/>
                  <w:lang w:val="it-IT"/>
                </w:rPr>
                <m:t>=</m:t>
              </m:r>
              <m:f>
                <m:fPr>
                  <m:ctrlPr>
                    <w:rPr>
                      <w:rFonts w:ascii="Cambria Math" w:eastAsia="Times New Roman" w:hAnsi="Cambria Math"/>
                      <w:sz w:val="32"/>
                      <w:szCs w:val="32"/>
                    </w:rPr>
                  </m:ctrlPr>
                </m:fPr>
                <m:num>
                  <m:nary>
                    <m:naryPr>
                      <m:chr m:val="∑"/>
                      <m:limLoc m:val="undOvr"/>
                      <m:subHide m:val="1"/>
                      <m:supHide m:val="1"/>
                      <m:ctrlPr>
                        <w:rPr>
                          <w:rFonts w:ascii="Cambria Math" w:eastAsia="Times New Roman" w:hAnsi="Cambria Math"/>
                          <w:sz w:val="32"/>
                          <w:szCs w:val="32"/>
                        </w:rPr>
                      </m:ctrlPr>
                    </m:naryPr>
                    <m:sub/>
                    <m:sup/>
                    <m:e>
                      <m:sSub>
                        <m:sSubPr>
                          <m:ctrlPr>
                            <w:rPr>
                              <w:rFonts w:ascii="Cambria Math" w:eastAsia="Times New Roman" w:hAnsi="Cambria Math"/>
                              <w:sz w:val="32"/>
                              <w:szCs w:val="32"/>
                            </w:rPr>
                          </m:ctrlPr>
                        </m:sSubPr>
                        <m:e>
                          <m:r>
                            <m:rPr>
                              <m:sty m:val="p"/>
                            </m:rPr>
                            <w:rPr>
                              <w:rFonts w:ascii="Cambria Math" w:eastAsia="Times New Roman" w:hAnsi="Cambria Math"/>
                              <w:sz w:val="32"/>
                              <w:szCs w:val="32"/>
                              <w:lang w:val="it-IT"/>
                            </w:rPr>
                            <m:t>sm</m:t>
                          </m:r>
                        </m:e>
                        <m:sub>
                          <m:r>
                            <m:rPr>
                              <m:sty m:val="p"/>
                            </m:rPr>
                            <w:rPr>
                              <w:rFonts w:ascii="Cambria Math" w:eastAsia="Times New Roman" w:hAnsi="Cambria Math"/>
                              <w:sz w:val="32"/>
                              <w:szCs w:val="32"/>
                              <w:lang w:val="it-IT"/>
                            </w:rPr>
                            <m:t>ij</m:t>
                          </m:r>
                        </m:sub>
                      </m:sSub>
                    </m:e>
                  </m:nary>
                </m:num>
                <m:den>
                  <m:nary>
                    <m:naryPr>
                      <m:chr m:val="∑"/>
                      <m:limLoc m:val="undOvr"/>
                      <m:subHide m:val="1"/>
                      <m:supHide m:val="1"/>
                      <m:ctrlPr>
                        <w:rPr>
                          <w:rFonts w:ascii="Cambria Math" w:eastAsia="Times New Roman" w:hAnsi="Cambria Math"/>
                          <w:sz w:val="32"/>
                          <w:szCs w:val="32"/>
                        </w:rPr>
                      </m:ctrlPr>
                    </m:naryPr>
                    <m:sub/>
                    <m:sup/>
                    <m:e>
                      <m:sSub>
                        <m:sSubPr>
                          <m:ctrlPr>
                            <w:rPr>
                              <w:rFonts w:ascii="Cambria Math" w:eastAsia="Times New Roman" w:hAnsi="Cambria Math"/>
                              <w:sz w:val="32"/>
                              <w:szCs w:val="32"/>
                            </w:rPr>
                          </m:ctrlPr>
                        </m:sSubPr>
                        <m:e>
                          <m:r>
                            <m:rPr>
                              <m:sty m:val="p"/>
                            </m:rPr>
                            <w:rPr>
                              <w:rFonts w:ascii="Cambria Math" w:eastAsia="Times New Roman" w:hAnsi="Cambria Math"/>
                              <w:sz w:val="32"/>
                              <w:szCs w:val="32"/>
                              <w:lang w:val="it-IT"/>
                            </w:rPr>
                            <m:t>dm</m:t>
                          </m:r>
                        </m:e>
                        <m:sub>
                          <m:r>
                            <m:rPr>
                              <m:sty m:val="p"/>
                            </m:rPr>
                            <w:rPr>
                              <w:rFonts w:ascii="Cambria Math" w:eastAsia="Times New Roman" w:hAnsi="Cambria Math"/>
                              <w:sz w:val="32"/>
                              <w:szCs w:val="32"/>
                              <w:lang w:val="it-IT"/>
                            </w:rPr>
                            <m:t>ij</m:t>
                          </m:r>
                        </m:sub>
                      </m:sSub>
                    </m:e>
                  </m:nary>
                </m:den>
              </m:f>
            </m:oMath>
            <w:r w:rsidRPr="00B94830">
              <w:rPr>
                <w:rFonts w:eastAsia="Times New Roman"/>
                <w:sz w:val="32"/>
                <w:szCs w:val="32"/>
                <w:lang w:val="it-IT"/>
              </w:rPr>
              <w:t xml:space="preserve"> </w:t>
            </w:r>
          </w:p>
        </w:tc>
        <w:tc>
          <w:tcPr>
            <w:tcW w:w="1559" w:type="dxa"/>
            <w:vAlign w:val="center"/>
          </w:tcPr>
          <w:p w14:paraId="215B4D15" w14:textId="77777777" w:rsidR="00B94830" w:rsidRPr="00B94830" w:rsidRDefault="00B94830" w:rsidP="00B94830">
            <w:pPr>
              <w:spacing w:before="60" w:after="30" w:line="320" w:lineRule="exact"/>
              <w:rPr>
                <w:rFonts w:eastAsia="Times New Roman"/>
                <w:sz w:val="32"/>
                <w:szCs w:val="32"/>
              </w:rPr>
            </w:pPr>
            <w:r w:rsidRPr="00B94830">
              <w:rPr>
                <w:rFonts w:eastAsia="Times New Roman"/>
                <w:szCs w:val="28"/>
              </w:rPr>
              <w:t xml:space="preserve">i = </w:t>
            </w:r>
            <m:oMath>
              <m:acc>
                <m:accPr>
                  <m:chr m:val="̅"/>
                  <m:ctrlPr>
                    <w:rPr>
                      <w:rFonts w:ascii="Cambria Math" w:eastAsia="Times New Roman" w:hAnsi="Cambria Math"/>
                      <w:szCs w:val="28"/>
                    </w:rPr>
                  </m:ctrlPr>
                </m:accPr>
                <m:e>
                  <m:r>
                    <m:rPr>
                      <m:sty m:val="p"/>
                    </m:rPr>
                    <w:rPr>
                      <w:rFonts w:ascii="Cambria Math" w:eastAsia="Times New Roman" w:hAnsi="Cambria Math"/>
                      <w:szCs w:val="28"/>
                    </w:rPr>
                    <m:t>1,m</m:t>
                  </m:r>
                </m:e>
              </m:acc>
            </m:oMath>
            <w:r w:rsidRPr="00B94830">
              <w:rPr>
                <w:rFonts w:eastAsia="Times New Roman"/>
                <w:szCs w:val="28"/>
              </w:rPr>
              <w:br/>
              <w:t xml:space="preserve">j = </w:t>
            </w:r>
            <m:oMath>
              <m:acc>
                <m:accPr>
                  <m:chr m:val="̅"/>
                  <m:ctrlPr>
                    <w:rPr>
                      <w:rFonts w:ascii="Cambria Math" w:eastAsia="Times New Roman" w:hAnsi="Cambria Math"/>
                      <w:szCs w:val="28"/>
                    </w:rPr>
                  </m:ctrlPr>
                </m:accPr>
                <m:e>
                  <m:r>
                    <m:rPr>
                      <m:sty m:val="p"/>
                    </m:rPr>
                    <w:rPr>
                      <w:rFonts w:ascii="Cambria Math" w:eastAsia="Times New Roman" w:hAnsi="Cambria Math"/>
                      <w:szCs w:val="28"/>
                    </w:rPr>
                    <m:t>1,n</m:t>
                  </m:r>
                </m:e>
              </m:acc>
            </m:oMath>
          </w:p>
        </w:tc>
        <w:tc>
          <w:tcPr>
            <w:tcW w:w="993" w:type="dxa"/>
            <w:vAlign w:val="center"/>
          </w:tcPr>
          <w:p w14:paraId="46A8D088" w14:textId="77777777" w:rsidR="00B94830" w:rsidRPr="00B94830" w:rsidRDefault="00B94830" w:rsidP="00B94830">
            <w:pPr>
              <w:spacing w:before="60" w:line="400" w:lineRule="exact"/>
              <w:rPr>
                <w:rFonts w:eastAsia="Times New Roman"/>
                <w:sz w:val="32"/>
                <w:szCs w:val="32"/>
              </w:rPr>
            </w:pPr>
            <w:r w:rsidRPr="00B94830">
              <w:rPr>
                <w:rFonts w:eastAsia="Times New Roman"/>
                <w:i/>
                <w:sz w:val="32"/>
                <w:szCs w:val="32"/>
              </w:rPr>
              <w:t>(3)</w:t>
            </w:r>
          </w:p>
        </w:tc>
      </w:tr>
    </w:tbl>
    <w:p w14:paraId="30DDC35F" w14:textId="77777777" w:rsidR="00B94830" w:rsidRPr="00B94830" w:rsidRDefault="00B94830" w:rsidP="00B94830">
      <w:pPr>
        <w:spacing w:before="60" w:after="30" w:line="360" w:lineRule="exact"/>
        <w:ind w:firstLine="720"/>
        <w:jc w:val="both"/>
        <w:rPr>
          <w:rFonts w:eastAsia="Times New Roman" w:cs="Times New Roman"/>
          <w:szCs w:val="28"/>
          <w:lang w:val="en-US"/>
        </w:rPr>
      </w:pPr>
      <w:r w:rsidRPr="00B94830">
        <w:rPr>
          <w:rFonts w:eastAsia="Times New Roman" w:cs="Times New Roman"/>
          <w:szCs w:val="28"/>
          <w:lang w:val="en-US"/>
        </w:rPr>
        <w:t xml:space="preserve">Trong đó: </w:t>
      </w:r>
    </w:p>
    <w:p w14:paraId="469CD9DF"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lastRenderedPageBreak/>
        <w:t xml:space="preserve">+ </w:t>
      </w:r>
      <m:oMath>
        <m:r>
          <m:rPr>
            <m:sty m:val="p"/>
          </m:rPr>
          <w:rPr>
            <w:rFonts w:ascii="Cambria Math" w:eastAsia="Times New Roman" w:hAnsi="Cambria Math" w:cs="Times New Roman"/>
            <w:szCs w:val="28"/>
            <w:lang w:val="en-US"/>
          </w:rPr>
          <m:t xml:space="preserve"> </m:t>
        </m:r>
        <m:sSub>
          <m:sSubPr>
            <m:ctrlPr>
              <w:rPr>
                <w:rFonts w:ascii="Cambria Math" w:eastAsia="Times New Roman" w:hAnsi="Cambria Math" w:cs="Times New Roman"/>
                <w:szCs w:val="28"/>
                <w:lang w:val="en-US"/>
              </w:rPr>
            </m:ctrlPr>
          </m:sSubPr>
          <m:e>
            <m:acc>
              <m:accPr>
                <m:chr m:val="̅"/>
                <m:ctrlPr>
                  <w:rPr>
                    <w:rFonts w:ascii="Cambria Math" w:eastAsia="Times New Roman" w:hAnsi="Cambria Math" w:cs="Times New Roman"/>
                    <w:szCs w:val="28"/>
                    <w:lang w:val="en-US"/>
                  </w:rPr>
                </m:ctrlPr>
              </m:accPr>
              <m:e>
                <m:r>
                  <m:rPr>
                    <m:sty m:val="p"/>
                  </m:rPr>
                  <w:rPr>
                    <w:rFonts w:ascii="Cambria Math" w:eastAsia="Times New Roman" w:hAnsi="Cambria Math" w:cs="Times New Roman"/>
                    <w:szCs w:val="28"/>
                    <w:lang w:val="en-US"/>
                  </w:rPr>
                  <m:t>x</m:t>
                </m:r>
              </m:e>
            </m:acc>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Năng suất bình quân một ha cây lâu năm j trồng tập trung của mẫu điều tra trong kỳ điều tra, tính bằng tạ/ha;</w:t>
      </w:r>
    </w:p>
    <w:p w14:paraId="0A5F08FF"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r>
          <m:rPr>
            <m:sty m:val="p"/>
          </m:rPr>
          <w:rPr>
            <w:rFonts w:ascii="Cambria Math" w:eastAsia="Times New Roman" w:hAnsi="Cambria Math" w:cs="Times New Roman"/>
            <w:szCs w:val="28"/>
            <w:lang w:val="en-US"/>
          </w:rPr>
          <m:t>s</m:t>
        </m:r>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m</m:t>
            </m:r>
          </m:e>
          <m:sub>
            <m:r>
              <m:rPr>
                <m:sty m:val="p"/>
              </m:rPr>
              <w:rPr>
                <w:rFonts w:ascii="Cambria Math" w:eastAsia="Times New Roman" w:hAnsi="Cambria Math" w:cs="Times New Roman"/>
                <w:szCs w:val="28"/>
                <w:lang w:val="en-US"/>
              </w:rPr>
              <m:t>ij</m:t>
            </m:r>
          </m:sub>
        </m:sSub>
      </m:oMath>
      <w:r w:rsidRPr="00B94830">
        <w:rPr>
          <w:rFonts w:eastAsia="Times New Roman" w:cs="Times New Roman"/>
          <w:szCs w:val="28"/>
          <w:lang w:val="en-US"/>
        </w:rPr>
        <w:t>: Sản lượng sản phẩm cây lâu năm j của hộ mẫu thứ i trên diện tích trồng tập trung cho sản phẩm trong kỳ điều tra, tính bằng tạ;</w:t>
      </w:r>
    </w:p>
    <w:p w14:paraId="7AE8CEF6"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dm</m:t>
            </m:r>
          </m:e>
          <m:sub>
            <m:r>
              <m:rPr>
                <m:sty m:val="p"/>
              </m:rPr>
              <w:rPr>
                <w:rFonts w:ascii="Cambria Math" w:eastAsia="Times New Roman" w:hAnsi="Cambria Math" w:cs="Times New Roman"/>
                <w:szCs w:val="28"/>
                <w:lang w:val="en-US"/>
              </w:rPr>
              <m:t>ij</m:t>
            </m:r>
          </m:sub>
        </m:sSub>
      </m:oMath>
      <w:r w:rsidRPr="00B94830">
        <w:rPr>
          <w:rFonts w:eastAsia="Times New Roman" w:cs="Times New Roman"/>
          <w:szCs w:val="28"/>
          <w:lang w:val="en-US"/>
        </w:rPr>
        <w:t>: Diện tích cây lâu năm j cho sản phẩm trồng tập trung của hộ mẫu thứ i trong kỳ điều tra, tính bằng ha.</w:t>
      </w:r>
    </w:p>
    <w:p w14:paraId="5058B9A3"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Suy rộng sản lượng cây lâu năm trồng tập trung j của hộ trên toàn tỉnh trong kỳ điều tra theo công thức:</w:t>
      </w:r>
    </w:p>
    <w:tbl>
      <w:tblPr>
        <w:tblStyle w:val="TableGrid"/>
        <w:tblW w:w="4962"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559"/>
        <w:gridCol w:w="993"/>
      </w:tblGrid>
      <w:tr w:rsidR="00B94830" w:rsidRPr="00B94830" w14:paraId="6D288B85" w14:textId="77777777" w:rsidTr="00A23FA7">
        <w:tc>
          <w:tcPr>
            <w:tcW w:w="2410" w:type="dxa"/>
            <w:vAlign w:val="center"/>
          </w:tcPr>
          <w:p w14:paraId="76D68F3C" w14:textId="77777777" w:rsidR="00B94830" w:rsidRPr="00B94830" w:rsidRDefault="00B94830" w:rsidP="00B94830">
            <w:pPr>
              <w:tabs>
                <w:tab w:val="left" w:pos="0"/>
              </w:tabs>
              <w:spacing w:before="75" w:after="75"/>
              <w:rPr>
                <w:rFonts w:eastAsia="Times New Roman"/>
                <w:sz w:val="32"/>
                <w:szCs w:val="32"/>
              </w:rPr>
            </w:pPr>
            <w:r w:rsidRPr="00B94830">
              <w:rPr>
                <w:rFonts w:ascii="Cambria Math" w:eastAsia="Times New Roman" w:hAnsi="Cambria Math"/>
                <w:sz w:val="32"/>
                <w:szCs w:val="32"/>
              </w:rPr>
              <w:t xml:space="preserve">     </w:t>
            </w:r>
            <m:oMath>
              <m:sSub>
                <m:sSubPr>
                  <m:ctrlPr>
                    <w:rPr>
                      <w:rFonts w:ascii="Cambria Math" w:eastAsia="Times New Roman" w:hAnsi="Cambria Math"/>
                      <w:sz w:val="32"/>
                      <w:szCs w:val="32"/>
                    </w:rPr>
                  </m:ctrlPr>
                </m:sSubPr>
                <m:e>
                  <m:r>
                    <m:rPr>
                      <m:sty m:val="p"/>
                    </m:rPr>
                    <w:rPr>
                      <w:rFonts w:ascii="Cambria Math" w:eastAsia="Times New Roman" w:hAnsi="Cambria Math"/>
                      <w:sz w:val="32"/>
                      <w:szCs w:val="32"/>
                    </w:rPr>
                    <m:t>Sh</m:t>
                  </m:r>
                </m:e>
                <m:sub>
                  <m:r>
                    <m:rPr>
                      <m:sty m:val="p"/>
                    </m:rPr>
                    <w:rPr>
                      <w:rFonts w:ascii="Cambria Math" w:eastAsia="Times New Roman" w:hAnsi="Cambria Math"/>
                      <w:sz w:val="32"/>
                      <w:szCs w:val="32"/>
                    </w:rPr>
                    <m:t>j</m:t>
                  </m:r>
                </m:sub>
              </m:sSub>
              <m:r>
                <m:rPr>
                  <m:sty m:val="p"/>
                </m:rPr>
                <w:rPr>
                  <w:rFonts w:ascii="Cambria Math" w:eastAsia="Times New Roman" w:hAnsi="Cambria Math"/>
                  <w:sz w:val="32"/>
                  <w:szCs w:val="32"/>
                </w:rPr>
                <m:t xml:space="preserve">= </m:t>
              </m:r>
              <m:f>
                <m:fPr>
                  <m:ctrlPr>
                    <w:rPr>
                      <w:rFonts w:ascii="Cambria Math" w:eastAsia="Times New Roman" w:hAnsi="Cambria Math"/>
                      <w:sz w:val="32"/>
                      <w:szCs w:val="32"/>
                    </w:rPr>
                  </m:ctrlPr>
                </m:fPr>
                <m:num>
                  <m:sSub>
                    <m:sSubPr>
                      <m:ctrlPr>
                        <w:rPr>
                          <w:rFonts w:ascii="Cambria Math" w:eastAsia="Times New Roman" w:hAnsi="Cambria Math"/>
                          <w:sz w:val="32"/>
                          <w:szCs w:val="32"/>
                        </w:rPr>
                      </m:ctrlPr>
                    </m:sSubPr>
                    <m:e>
                      <m:acc>
                        <m:accPr>
                          <m:chr m:val="̅"/>
                          <m:ctrlPr>
                            <w:rPr>
                              <w:rFonts w:ascii="Cambria Math" w:eastAsia="Times New Roman" w:hAnsi="Cambria Math"/>
                              <w:sz w:val="32"/>
                              <w:szCs w:val="32"/>
                            </w:rPr>
                          </m:ctrlPr>
                        </m:accPr>
                        <m:e>
                          <m:r>
                            <m:rPr>
                              <m:sty m:val="p"/>
                            </m:rPr>
                            <w:rPr>
                              <w:rFonts w:ascii="Cambria Math" w:eastAsia="Times New Roman" w:hAnsi="Cambria Math"/>
                              <w:sz w:val="32"/>
                              <w:szCs w:val="32"/>
                            </w:rPr>
                            <m:t>x</m:t>
                          </m:r>
                        </m:e>
                      </m:acc>
                    </m:e>
                    <m:sub>
                      <m:r>
                        <m:rPr>
                          <m:sty m:val="p"/>
                        </m:rPr>
                        <w:rPr>
                          <w:rFonts w:ascii="Cambria Math" w:eastAsia="Times New Roman" w:hAnsi="Cambria Math"/>
                          <w:sz w:val="32"/>
                          <w:szCs w:val="32"/>
                        </w:rPr>
                        <m:t>j</m:t>
                      </m:r>
                    </m:sub>
                  </m:sSub>
                </m:num>
                <m:den>
                  <m:r>
                    <m:rPr>
                      <m:sty m:val="p"/>
                    </m:rPr>
                    <w:rPr>
                      <w:rFonts w:ascii="Cambria Math" w:eastAsia="Times New Roman" w:hAnsi="Cambria Math"/>
                      <w:sz w:val="32"/>
                      <w:szCs w:val="32"/>
                    </w:rPr>
                    <m:t>10</m:t>
                  </m:r>
                </m:den>
              </m:f>
              <m:r>
                <m:rPr>
                  <m:sty m:val="p"/>
                </m:rPr>
                <w:rPr>
                  <w:rFonts w:ascii="Cambria Math" w:eastAsia="Times New Roman" w:hAnsi="Cambria Math"/>
                  <w:sz w:val="32"/>
                  <w:szCs w:val="32"/>
                </w:rPr>
                <m:t>*</m:t>
              </m:r>
              <m:sSub>
                <m:sSubPr>
                  <m:ctrlPr>
                    <w:rPr>
                      <w:rFonts w:ascii="Cambria Math" w:eastAsia="Times New Roman" w:hAnsi="Cambria Math"/>
                      <w:sz w:val="32"/>
                      <w:szCs w:val="32"/>
                    </w:rPr>
                  </m:ctrlPr>
                </m:sSubPr>
                <m:e>
                  <m:r>
                    <m:rPr>
                      <m:sty m:val="p"/>
                    </m:rPr>
                    <w:rPr>
                      <w:rFonts w:ascii="Cambria Math" w:eastAsia="Times New Roman" w:hAnsi="Cambria Math"/>
                      <w:sz w:val="32"/>
                      <w:szCs w:val="32"/>
                    </w:rPr>
                    <m:t>D</m:t>
                  </m:r>
                </m:e>
                <m:sub>
                  <m:r>
                    <m:rPr>
                      <m:sty m:val="p"/>
                    </m:rPr>
                    <w:rPr>
                      <w:rFonts w:ascii="Cambria Math" w:eastAsia="Times New Roman" w:hAnsi="Cambria Math"/>
                      <w:sz w:val="32"/>
                      <w:szCs w:val="32"/>
                    </w:rPr>
                    <m:t>j</m:t>
                  </m:r>
                </m:sub>
              </m:sSub>
            </m:oMath>
            <w:r w:rsidRPr="00B94830">
              <w:rPr>
                <w:rFonts w:eastAsia="Times New Roman"/>
                <w:i/>
                <w:sz w:val="32"/>
                <w:szCs w:val="32"/>
              </w:rPr>
              <w:t xml:space="preserve">  </w:t>
            </w:r>
          </w:p>
        </w:tc>
        <w:tc>
          <w:tcPr>
            <w:tcW w:w="1559" w:type="dxa"/>
            <w:vAlign w:val="center"/>
          </w:tcPr>
          <w:p w14:paraId="2041D5A7" w14:textId="77777777" w:rsidR="00B94830" w:rsidRPr="00B94830" w:rsidRDefault="00B94830" w:rsidP="00B94830">
            <w:pPr>
              <w:spacing w:before="60" w:after="30" w:line="320" w:lineRule="exact"/>
              <w:ind w:firstLine="33"/>
              <w:jc w:val="both"/>
              <w:rPr>
                <w:rFonts w:eastAsia="Times New Roman"/>
                <w:sz w:val="32"/>
                <w:szCs w:val="32"/>
              </w:rPr>
            </w:pPr>
            <w:r w:rsidRPr="00B94830">
              <w:rPr>
                <w:rFonts w:eastAsia="Times New Roman"/>
                <w:szCs w:val="28"/>
              </w:rPr>
              <w:t xml:space="preserve">(j = </w:t>
            </w:r>
            <m:oMath>
              <m:acc>
                <m:accPr>
                  <m:chr m:val="̅"/>
                  <m:ctrlPr>
                    <w:rPr>
                      <w:rFonts w:ascii="Cambria Math" w:eastAsia="Times New Roman" w:hAnsi="Cambria Math"/>
                      <w:szCs w:val="28"/>
                    </w:rPr>
                  </m:ctrlPr>
                </m:accPr>
                <m:e>
                  <m:r>
                    <m:rPr>
                      <m:sty m:val="p"/>
                    </m:rPr>
                    <w:rPr>
                      <w:rFonts w:ascii="Cambria Math" w:eastAsia="Times New Roman" w:hAnsi="Cambria Math"/>
                      <w:szCs w:val="28"/>
                    </w:rPr>
                    <m:t>1,n</m:t>
                  </m:r>
                </m:e>
              </m:acc>
            </m:oMath>
            <w:r w:rsidRPr="00B94830">
              <w:rPr>
                <w:rFonts w:eastAsia="Times New Roman"/>
                <w:szCs w:val="28"/>
              </w:rPr>
              <w:t>)</w:t>
            </w:r>
          </w:p>
        </w:tc>
        <w:tc>
          <w:tcPr>
            <w:tcW w:w="993" w:type="dxa"/>
            <w:vAlign w:val="center"/>
          </w:tcPr>
          <w:p w14:paraId="18AE2E07" w14:textId="77777777" w:rsidR="00B94830" w:rsidRPr="00B94830" w:rsidRDefault="00B94830" w:rsidP="00B94830">
            <w:pPr>
              <w:spacing w:before="60" w:line="400" w:lineRule="exact"/>
              <w:rPr>
                <w:rFonts w:eastAsia="Times New Roman"/>
                <w:sz w:val="32"/>
                <w:szCs w:val="32"/>
              </w:rPr>
            </w:pPr>
            <w:r w:rsidRPr="00B94830">
              <w:rPr>
                <w:rFonts w:eastAsia="Times New Roman"/>
                <w:i/>
                <w:sz w:val="32"/>
                <w:szCs w:val="32"/>
              </w:rPr>
              <w:t>(4)</w:t>
            </w:r>
          </w:p>
        </w:tc>
      </w:tr>
    </w:tbl>
    <w:p w14:paraId="477D6A5F" w14:textId="77777777" w:rsidR="00B94830" w:rsidRPr="00B94830" w:rsidRDefault="00B94830" w:rsidP="00B94830">
      <w:pPr>
        <w:spacing w:before="60" w:after="30" w:line="360" w:lineRule="exact"/>
        <w:ind w:firstLine="720"/>
        <w:jc w:val="both"/>
        <w:rPr>
          <w:rFonts w:eastAsia="Times New Roman" w:cs="Times New Roman"/>
          <w:szCs w:val="28"/>
          <w:lang w:val="en-US"/>
        </w:rPr>
      </w:pPr>
      <w:r w:rsidRPr="00B94830">
        <w:rPr>
          <w:rFonts w:eastAsia="Times New Roman" w:cs="Times New Roman"/>
          <w:szCs w:val="28"/>
          <w:lang w:val="en-US"/>
        </w:rPr>
        <w:t xml:space="preserve">Trong đó: </w:t>
      </w:r>
    </w:p>
    <w:p w14:paraId="31669E7F"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Sh</m:t>
            </m:r>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Sản lượng suy rộng cây lâu năm j trồng tập trung của hộ toàn tỉnh trong kỳ điều tra, tính bằng tấn;</w:t>
      </w:r>
    </w:p>
    <w:p w14:paraId="48DB3BC3"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acc>
              <m:accPr>
                <m:chr m:val="̅"/>
                <m:ctrlPr>
                  <w:rPr>
                    <w:rFonts w:ascii="Cambria Math" w:eastAsia="Times New Roman" w:hAnsi="Cambria Math" w:cs="Times New Roman"/>
                    <w:szCs w:val="28"/>
                    <w:lang w:val="en-US"/>
                  </w:rPr>
                </m:ctrlPr>
              </m:accPr>
              <m:e>
                <m:r>
                  <m:rPr>
                    <m:sty m:val="p"/>
                  </m:rPr>
                  <w:rPr>
                    <w:rFonts w:ascii="Cambria Math" w:eastAsia="Times New Roman" w:hAnsi="Cambria Math" w:cs="Times New Roman"/>
                    <w:szCs w:val="28"/>
                    <w:lang w:val="en-US"/>
                  </w:rPr>
                  <m:t>x</m:t>
                </m:r>
              </m:e>
            </m:acc>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Năng suất cây lâu năm j trồng tập trung của mẫu điều tra, trong kỳ điều tra bình quân một ha, tính bằng tạ/ha;</w:t>
      </w:r>
    </w:p>
    <w:p w14:paraId="1D908893"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D</m:t>
            </m:r>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Diện tích cây lâu năm j cho sản phẩm toàn tỉnh trong kỳ điều tra (diện tích cây lâu năm trồng tập trung cho sản phẩm của hộ, trang trại thu được từ kết quả điều tra diện tích cây trồng nông nghiệp), tính bằng ha.</w:t>
      </w:r>
    </w:p>
    <w:p w14:paraId="4CD435FC" w14:textId="77777777" w:rsidR="00B94830" w:rsidRPr="00B94830" w:rsidRDefault="00B94830" w:rsidP="00B94830">
      <w:pPr>
        <w:spacing w:before="60" w:after="30" w:line="320" w:lineRule="exact"/>
        <w:ind w:firstLine="720"/>
        <w:jc w:val="both"/>
        <w:rPr>
          <w:rFonts w:eastAsia="Times New Roman" w:cs="Times New Roman"/>
          <w:b/>
          <w:i/>
          <w:szCs w:val="28"/>
          <w:lang w:val="en-US"/>
        </w:rPr>
      </w:pPr>
      <w:r w:rsidRPr="00B94830">
        <w:rPr>
          <w:rFonts w:eastAsia="Times New Roman" w:cs="Times New Roman"/>
          <w:b/>
          <w:i/>
          <w:szCs w:val="28"/>
          <w:lang w:val="en-US"/>
        </w:rPr>
        <w:t>Lưu ý</w:t>
      </w:r>
    </w:p>
    <w:p w14:paraId="0427E270" w14:textId="77777777" w:rsidR="00B94830" w:rsidRPr="00B94830" w:rsidRDefault="00B94830" w:rsidP="00B94830">
      <w:pPr>
        <w:numPr>
          <w:ilvl w:val="0"/>
          <w:numId w:val="24"/>
        </w:numPr>
        <w:tabs>
          <w:tab w:val="left" w:pos="993"/>
        </w:tabs>
        <w:spacing w:before="60" w:after="30" w:line="320" w:lineRule="exact"/>
        <w:ind w:firstLine="720"/>
        <w:contextualSpacing/>
        <w:jc w:val="both"/>
        <w:rPr>
          <w:rFonts w:eastAsia="Times New Roman" w:cs="Times New Roman"/>
          <w:szCs w:val="28"/>
          <w:lang w:val="en-US"/>
        </w:rPr>
      </w:pPr>
      <w:r w:rsidRPr="00B94830">
        <w:rPr>
          <w:rFonts w:eastAsia="Times New Roman" w:cs="Arial"/>
          <w:szCs w:val="28"/>
          <w:lang w:val="en-US"/>
        </w:rPr>
        <w:t>Đố</w:t>
      </w:r>
      <w:r w:rsidRPr="00B94830">
        <w:rPr>
          <w:rFonts w:eastAsia="Times New Roman" w:cs=".VnTime"/>
          <w:szCs w:val="28"/>
          <w:lang w:val="en-US"/>
        </w:rPr>
        <w:t>i v</w:t>
      </w:r>
      <w:r w:rsidRPr="00B94830">
        <w:rPr>
          <w:rFonts w:eastAsia="Times New Roman" w:cs="Arial"/>
          <w:szCs w:val="28"/>
          <w:lang w:val="en-US"/>
        </w:rPr>
        <w:t>ớ</w:t>
      </w:r>
      <w:r w:rsidRPr="00B94830">
        <w:rPr>
          <w:rFonts w:eastAsia="Times New Roman" w:cs=".VnTime"/>
          <w:szCs w:val="28"/>
          <w:lang w:val="en-US"/>
        </w:rPr>
        <w:t xml:space="preserve">i cây lâu </w:t>
      </w:r>
      <w:r w:rsidRPr="00B94830">
        <w:rPr>
          <w:rFonts w:eastAsia="Times New Roman" w:cs="Times New Roman"/>
          <w:szCs w:val="28"/>
          <w:lang w:val="en-US"/>
        </w:rPr>
        <w:t>n</w:t>
      </w:r>
      <w:r w:rsidRPr="00B94830">
        <w:rPr>
          <w:rFonts w:eastAsia="Times New Roman" w:cs="Times New Roman" w:hint="eastAsia"/>
          <w:szCs w:val="28"/>
          <w:lang w:val="en-US"/>
        </w:rPr>
        <w:t>ă</w:t>
      </w:r>
      <w:r w:rsidRPr="00B94830">
        <w:rPr>
          <w:rFonts w:eastAsia="Times New Roman" w:cs="Times New Roman"/>
          <w:szCs w:val="28"/>
          <w:lang w:val="en-US"/>
        </w:rPr>
        <w:t xml:space="preserve">m trọng </w:t>
      </w:r>
      <w:r w:rsidRPr="00B94830">
        <w:rPr>
          <w:rFonts w:eastAsia="Times New Roman" w:cs="Times New Roman" w:hint="eastAsia"/>
          <w:szCs w:val="28"/>
          <w:lang w:val="en-US"/>
        </w:rPr>
        <w:t>đ</w:t>
      </w:r>
      <w:r w:rsidRPr="00B94830">
        <w:rPr>
          <w:rFonts w:eastAsia="Times New Roman" w:cs="Times New Roman"/>
          <w:szCs w:val="28"/>
          <w:lang w:val="en-US"/>
        </w:rPr>
        <w:t>iểm: Số l</w:t>
      </w:r>
      <w:r w:rsidRPr="00B94830">
        <w:rPr>
          <w:rFonts w:eastAsia="Times New Roman" w:cs="Times New Roman" w:hint="eastAsia"/>
          <w:szCs w:val="28"/>
          <w:lang w:val="en-US"/>
        </w:rPr>
        <w:t>ư</w:t>
      </w:r>
      <w:r w:rsidRPr="00B94830">
        <w:rPr>
          <w:rFonts w:eastAsia="Times New Roman" w:cs="Times New Roman"/>
          <w:szCs w:val="28"/>
          <w:lang w:val="en-US"/>
        </w:rPr>
        <w:t xml:space="preserve">ợng mẫu </w:t>
      </w:r>
      <w:r w:rsidRPr="00B94830">
        <w:rPr>
          <w:rFonts w:eastAsia="Times New Roman" w:cs="Times New Roman" w:hint="eastAsia"/>
          <w:szCs w:val="28"/>
          <w:lang w:val="en-US"/>
        </w:rPr>
        <w:t>đư</w:t>
      </w:r>
      <w:r w:rsidRPr="00B94830">
        <w:rPr>
          <w:rFonts w:eastAsia="Times New Roman" w:cs="Times New Roman"/>
          <w:szCs w:val="28"/>
          <w:lang w:val="en-US"/>
        </w:rPr>
        <w:t xml:space="preserve">ợc phân bổ cho tỉnh </w:t>
      </w:r>
      <w:r w:rsidRPr="00B94830">
        <w:rPr>
          <w:rFonts w:eastAsia="Times New Roman" w:cs="Times New Roman" w:hint="eastAsia"/>
          <w:szCs w:val="28"/>
          <w:lang w:val="en-US"/>
        </w:rPr>
        <w:t>đ</w:t>
      </w:r>
      <w:r w:rsidRPr="00B94830">
        <w:rPr>
          <w:rFonts w:eastAsia="Times New Roman" w:cs="Times New Roman"/>
          <w:szCs w:val="28"/>
          <w:lang w:val="en-US"/>
        </w:rPr>
        <w:t xml:space="preserve">ảm bảo </w:t>
      </w:r>
      <w:r w:rsidRPr="00B94830">
        <w:rPr>
          <w:rFonts w:eastAsia="Times New Roman" w:cs="Times New Roman" w:hint="eastAsia"/>
          <w:szCs w:val="28"/>
          <w:lang w:val="en-US"/>
        </w:rPr>
        <w:t>đ</w:t>
      </w:r>
      <w:r w:rsidRPr="00B94830">
        <w:rPr>
          <w:rFonts w:eastAsia="Times New Roman" w:cs="Times New Roman"/>
          <w:szCs w:val="28"/>
          <w:lang w:val="en-US"/>
        </w:rPr>
        <w:t>ể tính n</w:t>
      </w:r>
      <w:r w:rsidRPr="00B94830">
        <w:rPr>
          <w:rFonts w:eastAsia="Times New Roman" w:cs="Times New Roman" w:hint="eastAsia"/>
          <w:szCs w:val="28"/>
          <w:lang w:val="en-US"/>
        </w:rPr>
        <w:t>ă</w:t>
      </w:r>
      <w:r w:rsidRPr="00B94830">
        <w:rPr>
          <w:rFonts w:eastAsia="Times New Roman" w:cs="Times New Roman"/>
          <w:szCs w:val="28"/>
          <w:lang w:val="en-US"/>
        </w:rPr>
        <w:t>ng suất cây lâu n</w:t>
      </w:r>
      <w:r w:rsidRPr="00B94830">
        <w:rPr>
          <w:rFonts w:eastAsia="Times New Roman" w:cs="Times New Roman" w:hint="eastAsia"/>
          <w:szCs w:val="28"/>
          <w:lang w:val="en-US"/>
        </w:rPr>
        <w:t>ă</w:t>
      </w:r>
      <w:r w:rsidRPr="00B94830">
        <w:rPr>
          <w:rFonts w:eastAsia="Times New Roman" w:cs="Times New Roman"/>
          <w:szCs w:val="28"/>
          <w:lang w:val="en-US"/>
        </w:rPr>
        <w:t>m j.</w:t>
      </w:r>
    </w:p>
    <w:p w14:paraId="092686A8" w14:textId="77777777" w:rsidR="00B94830" w:rsidRPr="00B94830" w:rsidRDefault="00B94830" w:rsidP="00B94830">
      <w:pPr>
        <w:numPr>
          <w:ilvl w:val="0"/>
          <w:numId w:val="24"/>
        </w:numPr>
        <w:tabs>
          <w:tab w:val="left" w:pos="993"/>
        </w:tabs>
        <w:spacing w:before="60" w:after="30" w:line="320" w:lineRule="exact"/>
        <w:ind w:firstLine="720"/>
        <w:contextualSpacing/>
        <w:jc w:val="both"/>
        <w:rPr>
          <w:rFonts w:eastAsia="Times New Roman" w:cs="Times New Roman"/>
          <w:szCs w:val="28"/>
          <w:lang w:val="en-US"/>
        </w:rPr>
      </w:pPr>
      <w:r w:rsidRPr="00B94830">
        <w:rPr>
          <w:rFonts w:eastAsia="Times New Roman" w:cs="Arial"/>
          <w:szCs w:val="28"/>
          <w:lang w:val="en-US"/>
        </w:rPr>
        <w:t>Đố</w:t>
      </w:r>
      <w:r w:rsidRPr="00B94830">
        <w:rPr>
          <w:rFonts w:eastAsia="Times New Roman" w:cs=".VnTime"/>
          <w:szCs w:val="28"/>
          <w:lang w:val="en-US"/>
        </w:rPr>
        <w:t>i v</w:t>
      </w:r>
      <w:r w:rsidRPr="00B94830">
        <w:rPr>
          <w:rFonts w:eastAsia="Times New Roman" w:cs="Arial"/>
          <w:szCs w:val="28"/>
          <w:lang w:val="en-US"/>
        </w:rPr>
        <w:t>ớ</w:t>
      </w:r>
      <w:r w:rsidRPr="00B94830">
        <w:rPr>
          <w:rFonts w:eastAsia="Times New Roman" w:cs=".VnTime"/>
          <w:szCs w:val="28"/>
          <w:lang w:val="en-US"/>
        </w:rPr>
        <w:t xml:space="preserve">i cây lâu </w:t>
      </w:r>
      <w:r w:rsidRPr="00B94830">
        <w:rPr>
          <w:rFonts w:eastAsia="Times New Roman" w:cs="Times New Roman"/>
          <w:szCs w:val="28"/>
          <w:lang w:val="en-US"/>
        </w:rPr>
        <w:t>n</w:t>
      </w:r>
      <w:r w:rsidRPr="00B94830">
        <w:rPr>
          <w:rFonts w:eastAsia="Times New Roman" w:cs="Times New Roman" w:hint="eastAsia"/>
          <w:szCs w:val="28"/>
          <w:lang w:val="en-US"/>
        </w:rPr>
        <w:t>ă</w:t>
      </w:r>
      <w:r w:rsidRPr="00B94830">
        <w:rPr>
          <w:rFonts w:eastAsia="Times New Roman" w:cs="Times New Roman"/>
          <w:szCs w:val="28"/>
          <w:lang w:val="en-US"/>
        </w:rPr>
        <w:t xml:space="preserve">m còn lại: Kết quả thu thập thông tin </w:t>
      </w:r>
      <w:r w:rsidRPr="00B94830">
        <w:rPr>
          <w:rFonts w:eastAsia="Times New Roman" w:cs="Times New Roman" w:hint="eastAsia"/>
          <w:szCs w:val="28"/>
          <w:lang w:val="en-US"/>
        </w:rPr>
        <w:t>đ</w:t>
      </w:r>
      <w:r w:rsidRPr="00B94830">
        <w:rPr>
          <w:rFonts w:eastAsia="Times New Roman" w:cs="Times New Roman"/>
          <w:szCs w:val="28"/>
          <w:lang w:val="en-US"/>
        </w:rPr>
        <w:t>ối với cây lâu n</w:t>
      </w:r>
      <w:r w:rsidRPr="00B94830">
        <w:rPr>
          <w:rFonts w:eastAsia="Times New Roman" w:cs="Times New Roman" w:hint="eastAsia"/>
          <w:szCs w:val="28"/>
          <w:lang w:val="en-US"/>
        </w:rPr>
        <w:t>ă</w:t>
      </w:r>
      <w:r w:rsidRPr="00B94830">
        <w:rPr>
          <w:rFonts w:eastAsia="Times New Roman" w:cs="Times New Roman"/>
          <w:szCs w:val="28"/>
          <w:lang w:val="en-US"/>
        </w:rPr>
        <w:t xml:space="preserve">m j </w:t>
      </w:r>
      <w:r w:rsidRPr="00B94830">
        <w:rPr>
          <w:rFonts w:eastAsia="Times New Roman" w:cs="Times New Roman" w:hint="eastAsia"/>
          <w:szCs w:val="28"/>
          <w:lang w:val="en-US"/>
        </w:rPr>
        <w:t>đ</w:t>
      </w:r>
      <w:r w:rsidRPr="00B94830">
        <w:rPr>
          <w:rFonts w:eastAsia="Times New Roman" w:cs="Times New Roman"/>
          <w:szCs w:val="28"/>
          <w:lang w:val="en-US"/>
        </w:rPr>
        <w:t>ạt d</w:t>
      </w:r>
      <w:r w:rsidRPr="00B94830">
        <w:rPr>
          <w:rFonts w:eastAsia="Times New Roman" w:cs="Times New Roman" w:hint="eastAsia"/>
          <w:szCs w:val="28"/>
          <w:lang w:val="en-US"/>
        </w:rPr>
        <w:t>ư</w:t>
      </w:r>
      <w:r w:rsidRPr="00B94830">
        <w:rPr>
          <w:rFonts w:eastAsia="Times New Roman" w:cs="Times New Roman"/>
          <w:szCs w:val="28"/>
          <w:lang w:val="en-US"/>
        </w:rPr>
        <w:t>ới 30 mẫu  thì áp dụng ph</w:t>
      </w:r>
      <w:r w:rsidRPr="00B94830">
        <w:rPr>
          <w:rFonts w:eastAsia="Times New Roman" w:cs="Times New Roman" w:hint="eastAsia"/>
          <w:szCs w:val="28"/>
          <w:lang w:val="en-US"/>
        </w:rPr>
        <w:t>ươ</w:t>
      </w:r>
      <w:r w:rsidRPr="00B94830">
        <w:rPr>
          <w:rFonts w:eastAsia="Times New Roman" w:cs="Times New Roman"/>
          <w:szCs w:val="28"/>
          <w:lang w:val="en-US"/>
        </w:rPr>
        <w:t xml:space="preserve">ng pháp chuyên </w:t>
      </w:r>
      <w:commentRangeStart w:id="5"/>
      <w:r w:rsidRPr="00B94830">
        <w:rPr>
          <w:rFonts w:eastAsia="Times New Roman" w:cs="Times New Roman"/>
          <w:szCs w:val="28"/>
          <w:lang w:val="en-US"/>
        </w:rPr>
        <w:t>gia</w:t>
      </w:r>
      <w:commentRangeEnd w:id="5"/>
      <w:r w:rsidRPr="00B94830">
        <w:rPr>
          <w:rFonts w:ascii=".VnTime" w:eastAsia="Times New Roman" w:hAnsi=".VnTime" w:cs="Times New Roman"/>
          <w:sz w:val="16"/>
          <w:szCs w:val="16"/>
          <w:lang w:val="en-US"/>
        </w:rPr>
        <w:commentReference w:id="5"/>
      </w:r>
      <w:r w:rsidRPr="00B94830">
        <w:rPr>
          <w:rFonts w:eastAsia="Times New Roman" w:cs="Times New Roman"/>
          <w:szCs w:val="28"/>
          <w:lang w:val="en-US"/>
        </w:rPr>
        <w:t xml:space="preserve"> </w:t>
      </w:r>
      <w:r w:rsidRPr="00B94830">
        <w:rPr>
          <w:rFonts w:eastAsia="Times New Roman" w:cs="Times New Roman" w:hint="eastAsia"/>
          <w:szCs w:val="28"/>
          <w:lang w:val="en-US"/>
        </w:rPr>
        <w:t>đ</w:t>
      </w:r>
      <w:r w:rsidRPr="00B94830">
        <w:rPr>
          <w:rFonts w:eastAsia="Times New Roman" w:cs="Times New Roman"/>
          <w:szCs w:val="28"/>
          <w:lang w:val="en-US"/>
        </w:rPr>
        <w:t>ể gán n</w:t>
      </w:r>
      <w:r w:rsidRPr="00B94830">
        <w:rPr>
          <w:rFonts w:eastAsia="Times New Roman" w:cs="Times New Roman" w:hint="eastAsia"/>
          <w:szCs w:val="28"/>
          <w:lang w:val="en-US"/>
        </w:rPr>
        <w:t>ă</w:t>
      </w:r>
      <w:r w:rsidRPr="00B94830">
        <w:rPr>
          <w:rFonts w:eastAsia="Times New Roman" w:cs="Times New Roman"/>
          <w:szCs w:val="28"/>
          <w:lang w:val="en-US"/>
        </w:rPr>
        <w:t>ng suất bình quân của cây lâu n</w:t>
      </w:r>
      <w:r w:rsidRPr="00B94830">
        <w:rPr>
          <w:rFonts w:eastAsia="Times New Roman" w:cs="Times New Roman" w:hint="eastAsia"/>
          <w:szCs w:val="28"/>
          <w:lang w:val="en-US"/>
        </w:rPr>
        <w:t>ă</w:t>
      </w:r>
      <w:r w:rsidRPr="00B94830">
        <w:rPr>
          <w:rFonts w:eastAsia="Times New Roman" w:cs="Times New Roman"/>
          <w:szCs w:val="28"/>
          <w:lang w:val="en-US"/>
        </w:rPr>
        <w:t>m j.</w:t>
      </w:r>
    </w:p>
    <w:p w14:paraId="260895B4" w14:textId="77777777" w:rsidR="00B94830" w:rsidRPr="00B94830" w:rsidRDefault="00B94830" w:rsidP="00B94830">
      <w:pPr>
        <w:spacing w:before="120" w:after="0" w:line="340" w:lineRule="exact"/>
        <w:ind w:firstLine="720"/>
        <w:jc w:val="both"/>
        <w:rPr>
          <w:rFonts w:eastAsia="Times New Roman" w:cs="Times New Roman"/>
          <w:i/>
          <w:szCs w:val="28"/>
          <w:lang w:val="it-IT"/>
        </w:rPr>
      </w:pPr>
      <w:r w:rsidRPr="00B94830">
        <w:rPr>
          <w:rFonts w:eastAsia="Times New Roman" w:cs="Times New Roman"/>
          <w:i/>
          <w:szCs w:val="28"/>
          <w:lang w:val="it-IT"/>
        </w:rPr>
        <w:t>7.2.2.2. Tính sản lượng cây lâu năm trồng phân tán của tỉnh phân theo loại cây</w:t>
      </w:r>
    </w:p>
    <w:p w14:paraId="3263D67C"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Tính mật độ trồng cây lâu năm bình quân một ha của các đơn vị điều tra theo công thức:</w:t>
      </w:r>
    </w:p>
    <w:tbl>
      <w:tblPr>
        <w:tblStyle w:val="TableGrid"/>
        <w:tblW w:w="4962"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559"/>
        <w:gridCol w:w="993"/>
      </w:tblGrid>
      <w:tr w:rsidR="00B94830" w:rsidRPr="00B94830" w14:paraId="60A4725F" w14:textId="77777777" w:rsidTr="00A23FA7">
        <w:trPr>
          <w:trHeight w:val="956"/>
        </w:trPr>
        <w:tc>
          <w:tcPr>
            <w:tcW w:w="2410" w:type="dxa"/>
            <w:vAlign w:val="center"/>
          </w:tcPr>
          <w:p w14:paraId="3B282073" w14:textId="77777777" w:rsidR="00B94830" w:rsidRPr="00B94830" w:rsidRDefault="00B94830" w:rsidP="00B94830">
            <w:pPr>
              <w:tabs>
                <w:tab w:val="left" w:pos="0"/>
              </w:tabs>
              <w:spacing w:before="75" w:after="75"/>
              <w:rPr>
                <w:rFonts w:eastAsia="Times New Roman"/>
                <w:sz w:val="32"/>
                <w:szCs w:val="32"/>
              </w:rPr>
            </w:pPr>
            <w:r w:rsidRPr="00B94830">
              <w:rPr>
                <w:rFonts w:ascii="Cambria Math" w:eastAsia="Times New Roman" w:hAnsi="Cambria Math"/>
                <w:sz w:val="32"/>
                <w:szCs w:val="32"/>
                <w:lang w:val="it-IT"/>
              </w:rPr>
              <w:t xml:space="preserve">    </w:t>
            </w:r>
            <m:oMath>
              <m:sSub>
                <m:sSubPr>
                  <m:ctrlPr>
                    <w:rPr>
                      <w:rFonts w:ascii="Cambria Math" w:eastAsia="Times New Roman" w:hAnsi="Cambria Math"/>
                      <w:sz w:val="32"/>
                      <w:szCs w:val="32"/>
                    </w:rPr>
                  </m:ctrlPr>
                </m:sSubPr>
                <m:e>
                  <m:acc>
                    <m:accPr>
                      <m:chr m:val="̅"/>
                      <m:ctrlPr>
                        <w:rPr>
                          <w:rFonts w:ascii="Cambria Math" w:eastAsia="Times New Roman" w:hAnsi="Cambria Math"/>
                          <w:sz w:val="32"/>
                          <w:szCs w:val="32"/>
                        </w:rPr>
                      </m:ctrlPr>
                    </m:accPr>
                    <m:e>
                      <m:r>
                        <m:rPr>
                          <m:sty m:val="p"/>
                        </m:rPr>
                        <w:rPr>
                          <w:rFonts w:ascii="Cambria Math" w:eastAsia="Times New Roman" w:hAnsi="Cambria Math"/>
                          <w:sz w:val="32"/>
                          <w:szCs w:val="32"/>
                        </w:rPr>
                        <m:t>M</m:t>
                      </m:r>
                    </m:e>
                  </m:acc>
                </m:e>
                <m:sub>
                  <m:r>
                    <m:rPr>
                      <m:sty m:val="p"/>
                    </m:rPr>
                    <w:rPr>
                      <w:rFonts w:ascii="Cambria Math" w:eastAsia="Times New Roman" w:hAnsi="Cambria Math"/>
                      <w:sz w:val="32"/>
                      <w:szCs w:val="32"/>
                    </w:rPr>
                    <m:t>j</m:t>
                  </m:r>
                </m:sub>
              </m:sSub>
              <m:r>
                <m:rPr>
                  <m:sty m:val="p"/>
                </m:rPr>
                <w:rPr>
                  <w:rFonts w:ascii="Cambria Math" w:eastAsia="Times New Roman" w:hAnsi="Cambria Math"/>
                  <w:sz w:val="32"/>
                  <w:szCs w:val="32"/>
                </w:rPr>
                <m:t>=</m:t>
              </m:r>
              <m:f>
                <m:fPr>
                  <m:ctrlPr>
                    <w:rPr>
                      <w:rFonts w:ascii="Cambria Math" w:eastAsia="Times New Roman" w:hAnsi="Cambria Math"/>
                      <w:sz w:val="32"/>
                      <w:szCs w:val="32"/>
                    </w:rPr>
                  </m:ctrlPr>
                </m:fPr>
                <m:num>
                  <m:nary>
                    <m:naryPr>
                      <m:chr m:val="∑"/>
                      <m:limLoc m:val="undOvr"/>
                      <m:subHide m:val="1"/>
                      <m:supHide m:val="1"/>
                      <m:ctrlPr>
                        <w:rPr>
                          <w:rFonts w:ascii="Cambria Math" w:eastAsia="Times New Roman" w:hAnsi="Cambria Math"/>
                          <w:sz w:val="32"/>
                          <w:szCs w:val="32"/>
                        </w:rPr>
                      </m:ctrlPr>
                    </m:naryPr>
                    <m:sub/>
                    <m:sup/>
                    <m:e>
                      <m:sSub>
                        <m:sSubPr>
                          <m:ctrlPr>
                            <w:rPr>
                              <w:rFonts w:ascii="Cambria Math" w:eastAsia="Times New Roman" w:hAnsi="Cambria Math"/>
                              <w:sz w:val="32"/>
                              <w:szCs w:val="32"/>
                            </w:rPr>
                          </m:ctrlPr>
                        </m:sSubPr>
                        <m:e>
                          <m:r>
                            <m:rPr>
                              <m:sty m:val="p"/>
                            </m:rPr>
                            <w:rPr>
                              <w:rFonts w:ascii="Cambria Math" w:eastAsia="Times New Roman" w:hAnsi="Cambria Math"/>
                              <w:sz w:val="32"/>
                              <w:szCs w:val="32"/>
                            </w:rPr>
                            <m:t>M</m:t>
                          </m:r>
                        </m:e>
                        <m:sub>
                          <m:r>
                            <m:rPr>
                              <m:sty m:val="p"/>
                            </m:rPr>
                            <w:rPr>
                              <w:rFonts w:ascii="Cambria Math" w:eastAsia="Times New Roman" w:hAnsi="Cambria Math"/>
                              <w:sz w:val="32"/>
                              <w:szCs w:val="32"/>
                            </w:rPr>
                            <m:t>ij</m:t>
                          </m:r>
                        </m:sub>
                      </m:sSub>
                    </m:e>
                  </m:nary>
                </m:num>
                <m:den>
                  <m:nary>
                    <m:naryPr>
                      <m:chr m:val="∑"/>
                      <m:limLoc m:val="undOvr"/>
                      <m:subHide m:val="1"/>
                      <m:supHide m:val="1"/>
                      <m:ctrlPr>
                        <w:rPr>
                          <w:rFonts w:ascii="Cambria Math" w:eastAsia="Times New Roman" w:hAnsi="Cambria Math"/>
                          <w:sz w:val="32"/>
                          <w:szCs w:val="32"/>
                        </w:rPr>
                      </m:ctrlPr>
                    </m:naryPr>
                    <m:sub/>
                    <m:sup/>
                    <m:e>
                      <m:sSub>
                        <m:sSubPr>
                          <m:ctrlPr>
                            <w:rPr>
                              <w:rFonts w:ascii="Cambria Math" w:eastAsia="Times New Roman" w:hAnsi="Cambria Math"/>
                              <w:sz w:val="32"/>
                              <w:szCs w:val="32"/>
                            </w:rPr>
                          </m:ctrlPr>
                        </m:sSubPr>
                        <m:e>
                          <m:r>
                            <m:rPr>
                              <m:sty m:val="p"/>
                            </m:rPr>
                            <w:rPr>
                              <w:rFonts w:ascii="Cambria Math" w:eastAsia="Times New Roman" w:hAnsi="Cambria Math"/>
                              <w:sz w:val="32"/>
                              <w:szCs w:val="32"/>
                            </w:rPr>
                            <m:t>d</m:t>
                          </m:r>
                        </m:e>
                        <m:sub>
                          <m:r>
                            <m:rPr>
                              <m:sty m:val="p"/>
                            </m:rPr>
                            <w:rPr>
                              <w:rFonts w:ascii="Cambria Math" w:eastAsia="Times New Roman" w:hAnsi="Cambria Math"/>
                              <w:sz w:val="32"/>
                              <w:szCs w:val="32"/>
                            </w:rPr>
                            <m:t>ij</m:t>
                          </m:r>
                        </m:sub>
                      </m:sSub>
                    </m:e>
                  </m:nary>
                </m:den>
              </m:f>
            </m:oMath>
          </w:p>
        </w:tc>
        <w:tc>
          <w:tcPr>
            <w:tcW w:w="1559" w:type="dxa"/>
            <w:vAlign w:val="center"/>
          </w:tcPr>
          <w:p w14:paraId="0D71A79C" w14:textId="77777777" w:rsidR="00B94830" w:rsidRPr="00B94830" w:rsidRDefault="00B94830" w:rsidP="00B94830">
            <w:pPr>
              <w:spacing w:before="60" w:after="30" w:line="320" w:lineRule="exact"/>
              <w:rPr>
                <w:rFonts w:eastAsia="Times New Roman"/>
                <w:sz w:val="32"/>
                <w:szCs w:val="32"/>
              </w:rPr>
            </w:pPr>
            <w:r w:rsidRPr="00B94830">
              <w:rPr>
                <w:rFonts w:eastAsia="Times New Roman"/>
                <w:szCs w:val="28"/>
              </w:rPr>
              <w:t xml:space="preserve">i = </w:t>
            </w:r>
            <m:oMath>
              <m:acc>
                <m:accPr>
                  <m:chr m:val="̅"/>
                  <m:ctrlPr>
                    <w:rPr>
                      <w:rFonts w:ascii="Cambria Math" w:eastAsia="Times New Roman" w:hAnsi="Cambria Math"/>
                      <w:szCs w:val="28"/>
                    </w:rPr>
                  </m:ctrlPr>
                </m:accPr>
                <m:e>
                  <m:r>
                    <m:rPr>
                      <m:sty m:val="p"/>
                    </m:rPr>
                    <w:rPr>
                      <w:rFonts w:ascii="Cambria Math" w:eastAsia="Times New Roman" w:hAnsi="Cambria Math"/>
                      <w:szCs w:val="28"/>
                    </w:rPr>
                    <m:t>1,m</m:t>
                  </m:r>
                </m:e>
              </m:acc>
            </m:oMath>
            <w:r w:rsidRPr="00B94830">
              <w:rPr>
                <w:rFonts w:eastAsia="Times New Roman"/>
                <w:szCs w:val="28"/>
              </w:rPr>
              <w:br/>
              <w:t xml:space="preserve">j = </w:t>
            </w:r>
            <m:oMath>
              <m:acc>
                <m:accPr>
                  <m:chr m:val="̅"/>
                  <m:ctrlPr>
                    <w:rPr>
                      <w:rFonts w:ascii="Cambria Math" w:eastAsia="Times New Roman" w:hAnsi="Cambria Math"/>
                      <w:szCs w:val="28"/>
                    </w:rPr>
                  </m:ctrlPr>
                </m:accPr>
                <m:e>
                  <m:r>
                    <m:rPr>
                      <m:sty m:val="p"/>
                    </m:rPr>
                    <w:rPr>
                      <w:rFonts w:ascii="Cambria Math" w:eastAsia="Times New Roman" w:hAnsi="Cambria Math"/>
                      <w:szCs w:val="28"/>
                    </w:rPr>
                    <m:t>1,n</m:t>
                  </m:r>
                </m:e>
              </m:acc>
            </m:oMath>
          </w:p>
        </w:tc>
        <w:tc>
          <w:tcPr>
            <w:tcW w:w="993" w:type="dxa"/>
            <w:vAlign w:val="center"/>
          </w:tcPr>
          <w:p w14:paraId="5C37B841" w14:textId="77777777" w:rsidR="00B94830" w:rsidRPr="00B94830" w:rsidRDefault="00B94830" w:rsidP="00B94830">
            <w:pPr>
              <w:spacing w:before="60" w:line="400" w:lineRule="exact"/>
              <w:rPr>
                <w:rFonts w:eastAsia="Times New Roman"/>
                <w:sz w:val="32"/>
                <w:szCs w:val="32"/>
              </w:rPr>
            </w:pPr>
            <w:r w:rsidRPr="00B94830">
              <w:rPr>
                <w:rFonts w:eastAsia="Times New Roman"/>
                <w:i/>
                <w:sz w:val="32"/>
                <w:szCs w:val="32"/>
              </w:rPr>
              <w:t>(5)</w:t>
            </w:r>
          </w:p>
        </w:tc>
      </w:tr>
    </w:tbl>
    <w:p w14:paraId="1FC4A1C5" w14:textId="77777777" w:rsidR="00B94830" w:rsidRPr="00B94830" w:rsidRDefault="00B94830" w:rsidP="00B94830">
      <w:pPr>
        <w:spacing w:before="60" w:after="30" w:line="360" w:lineRule="exact"/>
        <w:ind w:firstLine="720"/>
        <w:jc w:val="both"/>
        <w:rPr>
          <w:rFonts w:eastAsia="Times New Roman" w:cs="Times New Roman"/>
          <w:szCs w:val="28"/>
          <w:lang w:val="en-US"/>
        </w:rPr>
      </w:pPr>
      <w:r w:rsidRPr="00B94830">
        <w:rPr>
          <w:rFonts w:eastAsia="Times New Roman" w:cs="Times New Roman"/>
          <w:szCs w:val="28"/>
          <w:lang w:val="en-US"/>
        </w:rPr>
        <w:t>Trong đó:</w:t>
      </w:r>
    </w:p>
    <w:p w14:paraId="557ED4B0"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acc>
              <m:accPr>
                <m:chr m:val="̅"/>
                <m:ctrlPr>
                  <w:rPr>
                    <w:rFonts w:ascii="Cambria Math" w:eastAsia="Times New Roman" w:hAnsi="Cambria Math" w:cs="Times New Roman"/>
                    <w:szCs w:val="28"/>
                    <w:lang w:val="en-US"/>
                  </w:rPr>
                </m:ctrlPr>
              </m:accPr>
              <m:e>
                <m:r>
                  <m:rPr>
                    <m:sty m:val="p"/>
                  </m:rPr>
                  <w:rPr>
                    <w:rFonts w:ascii="Cambria Math" w:eastAsia="Times New Roman" w:hAnsi="Cambria Math" w:cs="Times New Roman"/>
                    <w:szCs w:val="28"/>
                    <w:lang w:val="en-US"/>
                  </w:rPr>
                  <m:t>M</m:t>
                </m:r>
              </m:e>
            </m:acc>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Mật độ bình quân một ha cây lâu năm j của tỉnh, tính bằng cây/ha;</w:t>
      </w:r>
    </w:p>
    <w:p w14:paraId="7DB240C5"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M</m:t>
            </m:r>
          </m:e>
          <m:sub>
            <m:r>
              <m:rPr>
                <m:sty m:val="p"/>
              </m:rPr>
              <w:rPr>
                <w:rFonts w:ascii="Cambria Math" w:eastAsia="Times New Roman" w:hAnsi="Cambria Math" w:cs="Times New Roman"/>
                <w:szCs w:val="28"/>
                <w:lang w:val="en-US"/>
              </w:rPr>
              <m:t>ij</m:t>
            </m:r>
          </m:sub>
        </m:sSub>
      </m:oMath>
      <w:r w:rsidRPr="00B94830">
        <w:rPr>
          <w:rFonts w:eastAsia="Times New Roman" w:cs="Times New Roman"/>
          <w:szCs w:val="28"/>
          <w:lang w:val="en-US"/>
        </w:rPr>
        <w:t>: Số cây lâu năm j trồng tập trung trong kỳ điều tra của đơn vị điều tra thứ i, tính bằng cây;</w:t>
      </w:r>
    </w:p>
    <w:p w14:paraId="3A6BC7CB"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d</m:t>
            </m:r>
          </m:e>
          <m:sub>
            <m:r>
              <m:rPr>
                <m:sty m:val="p"/>
              </m:rPr>
              <w:rPr>
                <w:rFonts w:ascii="Cambria Math" w:eastAsia="Times New Roman" w:hAnsi="Cambria Math" w:cs="Times New Roman"/>
                <w:szCs w:val="28"/>
                <w:lang w:val="en-US"/>
              </w:rPr>
              <m:t>ij</m:t>
            </m:r>
          </m:sub>
        </m:sSub>
      </m:oMath>
      <w:r w:rsidRPr="00B94830">
        <w:rPr>
          <w:rFonts w:eastAsia="Times New Roman" w:cs="Times New Roman"/>
          <w:szCs w:val="28"/>
          <w:lang w:val="en-US"/>
        </w:rPr>
        <w:t>: Diện tích cây lâu năm j trồng tập trung trong kỳ điều tra của đơn vị điều tra thứ i, tính bằng ha.</w:t>
      </w:r>
    </w:p>
    <w:p w14:paraId="53DC84E5" w14:textId="77777777" w:rsidR="00B94830" w:rsidRPr="00B94830" w:rsidRDefault="00B94830" w:rsidP="00B94830">
      <w:pPr>
        <w:spacing w:before="60" w:after="30" w:line="320" w:lineRule="exact"/>
        <w:ind w:firstLine="709"/>
        <w:jc w:val="both"/>
        <w:rPr>
          <w:rFonts w:eastAsia="Times New Roman" w:cs="Times New Roman"/>
          <w:szCs w:val="28"/>
          <w:lang w:val="en-US"/>
        </w:rPr>
      </w:pPr>
      <w:r w:rsidRPr="00B94830">
        <w:rPr>
          <w:rFonts w:eastAsia="Times New Roman" w:cs="Times New Roman"/>
          <w:szCs w:val="28"/>
          <w:lang w:val="en-US"/>
        </w:rPr>
        <w:t>* Quy đổi số cây trồng phân tán cho sản phẩm về diện tích cho sản phẩm của cây trồng phân tán toàn tỉnh được tính theo công thức:</w:t>
      </w:r>
    </w:p>
    <w:tbl>
      <w:tblPr>
        <w:tblStyle w:val="TableGrid"/>
        <w:tblW w:w="4962"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559"/>
        <w:gridCol w:w="993"/>
      </w:tblGrid>
      <w:tr w:rsidR="00B94830" w:rsidRPr="00B94830" w14:paraId="394F7599" w14:textId="77777777" w:rsidTr="00A23FA7">
        <w:trPr>
          <w:trHeight w:val="904"/>
        </w:trPr>
        <w:tc>
          <w:tcPr>
            <w:tcW w:w="2410" w:type="dxa"/>
            <w:vAlign w:val="center"/>
          </w:tcPr>
          <w:p w14:paraId="4DE33057" w14:textId="77777777" w:rsidR="00B94830" w:rsidRPr="00B94830" w:rsidRDefault="00B94830" w:rsidP="00B94830">
            <w:pPr>
              <w:tabs>
                <w:tab w:val="left" w:pos="0"/>
              </w:tabs>
              <w:spacing w:before="75" w:after="75"/>
              <w:rPr>
                <w:rFonts w:eastAsia="Times New Roman"/>
                <w:sz w:val="32"/>
                <w:szCs w:val="32"/>
              </w:rPr>
            </w:pPr>
            <w:r w:rsidRPr="00B94830">
              <w:rPr>
                <w:rFonts w:eastAsia="Times New Roman"/>
                <w:sz w:val="32"/>
                <w:szCs w:val="32"/>
              </w:rPr>
              <w:lastRenderedPageBreak/>
              <w:t xml:space="preserve">     </w:t>
            </w:r>
            <m:oMath>
              <m:sSub>
                <m:sSubPr>
                  <m:ctrlPr>
                    <w:rPr>
                      <w:rFonts w:ascii="Cambria Math" w:eastAsia="Times New Roman" w:hAnsi="Cambria Math"/>
                      <w:sz w:val="32"/>
                      <w:szCs w:val="32"/>
                    </w:rPr>
                  </m:ctrlPr>
                </m:sSubPr>
                <m:e>
                  <m:r>
                    <m:rPr>
                      <m:sty m:val="p"/>
                    </m:rPr>
                    <w:rPr>
                      <w:rFonts w:ascii="Cambria Math" w:eastAsia="Times New Roman" w:hAnsi="Cambria Math"/>
                      <w:sz w:val="32"/>
                      <w:szCs w:val="32"/>
                    </w:rPr>
                    <m:t>Dp</m:t>
                  </m:r>
                </m:e>
                <m:sub>
                  <m:r>
                    <m:rPr>
                      <m:sty m:val="p"/>
                    </m:rPr>
                    <w:rPr>
                      <w:rFonts w:ascii="Cambria Math" w:eastAsia="Times New Roman" w:hAnsi="Cambria Math"/>
                      <w:sz w:val="32"/>
                      <w:szCs w:val="32"/>
                    </w:rPr>
                    <m:t>j</m:t>
                  </m:r>
                </m:sub>
              </m:sSub>
              <m:r>
                <m:rPr>
                  <m:sty m:val="p"/>
                </m:rPr>
                <w:rPr>
                  <w:rFonts w:ascii="Cambria Math" w:eastAsia="Times New Roman" w:hAnsi="Cambria Math"/>
                  <w:sz w:val="32"/>
                  <w:szCs w:val="32"/>
                </w:rPr>
                <m:t xml:space="preserve">= </m:t>
              </m:r>
              <m:f>
                <m:fPr>
                  <m:ctrlPr>
                    <w:rPr>
                      <w:rFonts w:ascii="Cambria Math" w:eastAsia="Times New Roman" w:hAnsi="Cambria Math"/>
                      <w:sz w:val="32"/>
                      <w:szCs w:val="32"/>
                    </w:rPr>
                  </m:ctrlPr>
                </m:fPr>
                <m:num>
                  <m:sSub>
                    <m:sSubPr>
                      <m:ctrlPr>
                        <w:rPr>
                          <w:rFonts w:ascii="Cambria Math" w:eastAsia="Times New Roman" w:hAnsi="Cambria Math"/>
                          <w:sz w:val="32"/>
                          <w:szCs w:val="32"/>
                        </w:rPr>
                      </m:ctrlPr>
                    </m:sSubPr>
                    <m:e>
                      <m:r>
                        <m:rPr>
                          <m:sty m:val="p"/>
                        </m:rPr>
                        <w:rPr>
                          <w:rFonts w:ascii="Cambria Math" w:eastAsia="Times New Roman" w:hAnsi="Cambria Math"/>
                          <w:sz w:val="32"/>
                          <w:szCs w:val="32"/>
                        </w:rPr>
                        <m:t>N</m:t>
                      </m:r>
                    </m:e>
                    <m:sub>
                      <m:r>
                        <m:rPr>
                          <m:sty m:val="p"/>
                        </m:rPr>
                        <w:rPr>
                          <w:rFonts w:ascii="Cambria Math" w:eastAsia="Times New Roman" w:hAnsi="Cambria Math"/>
                          <w:sz w:val="32"/>
                          <w:szCs w:val="32"/>
                        </w:rPr>
                        <m:t>j</m:t>
                      </m:r>
                    </m:sub>
                  </m:sSub>
                </m:num>
                <m:den>
                  <m:acc>
                    <m:accPr>
                      <m:chr m:val="̅"/>
                      <m:ctrlPr>
                        <w:rPr>
                          <w:rFonts w:ascii="Cambria Math" w:eastAsia="Times New Roman" w:hAnsi="Cambria Math"/>
                          <w:sz w:val="32"/>
                          <w:szCs w:val="32"/>
                        </w:rPr>
                      </m:ctrlPr>
                    </m:accPr>
                    <m:e>
                      <m:r>
                        <m:rPr>
                          <m:sty m:val="p"/>
                        </m:rPr>
                        <w:rPr>
                          <w:rFonts w:ascii="Cambria Math" w:eastAsia="Times New Roman" w:hAnsi="Cambria Math"/>
                          <w:sz w:val="32"/>
                          <w:szCs w:val="32"/>
                        </w:rPr>
                        <m:t>M</m:t>
                      </m:r>
                    </m:e>
                  </m:acc>
                  <m:r>
                    <m:rPr>
                      <m:sty m:val="p"/>
                    </m:rPr>
                    <w:rPr>
                      <w:rFonts w:ascii="Cambria Math" w:eastAsia="Times New Roman" w:hAnsi="Cambria Math"/>
                      <w:sz w:val="32"/>
                      <w:szCs w:val="32"/>
                    </w:rPr>
                    <m:t>j</m:t>
                  </m:r>
                </m:den>
              </m:f>
            </m:oMath>
            <w:r w:rsidRPr="00B94830">
              <w:rPr>
                <w:rFonts w:eastAsia="Times New Roman"/>
                <w:i/>
                <w:sz w:val="32"/>
                <w:szCs w:val="32"/>
              </w:rPr>
              <w:t xml:space="preserve"> </w:t>
            </w:r>
          </w:p>
        </w:tc>
        <w:tc>
          <w:tcPr>
            <w:tcW w:w="1559" w:type="dxa"/>
            <w:vAlign w:val="center"/>
          </w:tcPr>
          <w:p w14:paraId="1FC249B5" w14:textId="77777777" w:rsidR="00B94830" w:rsidRPr="00B94830" w:rsidRDefault="00B94830" w:rsidP="00B94830">
            <w:pPr>
              <w:spacing w:before="60" w:after="30" w:line="320" w:lineRule="exact"/>
              <w:ind w:firstLine="33"/>
              <w:jc w:val="both"/>
              <w:rPr>
                <w:rFonts w:eastAsia="Times New Roman"/>
                <w:sz w:val="32"/>
                <w:szCs w:val="32"/>
              </w:rPr>
            </w:pPr>
            <w:r w:rsidRPr="00B94830">
              <w:rPr>
                <w:rFonts w:eastAsia="Times New Roman"/>
                <w:szCs w:val="28"/>
              </w:rPr>
              <w:t xml:space="preserve">(j = </w:t>
            </w:r>
            <m:oMath>
              <m:acc>
                <m:accPr>
                  <m:chr m:val="̅"/>
                  <m:ctrlPr>
                    <w:rPr>
                      <w:rFonts w:ascii="Cambria Math" w:eastAsia="Times New Roman" w:hAnsi="Cambria Math"/>
                      <w:szCs w:val="28"/>
                    </w:rPr>
                  </m:ctrlPr>
                </m:accPr>
                <m:e>
                  <m:r>
                    <m:rPr>
                      <m:sty m:val="p"/>
                    </m:rPr>
                    <w:rPr>
                      <w:rFonts w:ascii="Cambria Math" w:eastAsia="Times New Roman" w:hAnsi="Cambria Math"/>
                      <w:szCs w:val="28"/>
                    </w:rPr>
                    <m:t>1,n</m:t>
                  </m:r>
                </m:e>
              </m:acc>
            </m:oMath>
            <w:r w:rsidRPr="00B94830">
              <w:rPr>
                <w:rFonts w:eastAsia="Times New Roman"/>
                <w:szCs w:val="28"/>
              </w:rPr>
              <w:t>)</w:t>
            </w:r>
          </w:p>
        </w:tc>
        <w:tc>
          <w:tcPr>
            <w:tcW w:w="993" w:type="dxa"/>
            <w:vAlign w:val="center"/>
          </w:tcPr>
          <w:p w14:paraId="7B925EE5" w14:textId="77777777" w:rsidR="00B94830" w:rsidRPr="00B94830" w:rsidRDefault="00B94830" w:rsidP="00B94830">
            <w:pPr>
              <w:spacing w:before="60" w:line="400" w:lineRule="exact"/>
              <w:rPr>
                <w:rFonts w:eastAsia="Times New Roman"/>
                <w:sz w:val="32"/>
                <w:szCs w:val="32"/>
              </w:rPr>
            </w:pPr>
            <w:r w:rsidRPr="00B94830">
              <w:rPr>
                <w:rFonts w:eastAsia="Times New Roman"/>
                <w:i/>
                <w:sz w:val="32"/>
                <w:szCs w:val="32"/>
              </w:rPr>
              <w:t>(6)</w:t>
            </w:r>
          </w:p>
        </w:tc>
      </w:tr>
    </w:tbl>
    <w:p w14:paraId="385F328B" w14:textId="77777777" w:rsidR="00B94830" w:rsidRPr="00B94830" w:rsidRDefault="00B94830" w:rsidP="00B94830">
      <w:pPr>
        <w:spacing w:before="60" w:after="30" w:line="360" w:lineRule="exact"/>
        <w:ind w:firstLine="720"/>
        <w:jc w:val="both"/>
        <w:rPr>
          <w:rFonts w:eastAsia="Times New Roman" w:cs="Times New Roman"/>
          <w:szCs w:val="28"/>
          <w:lang w:val="en-US"/>
        </w:rPr>
      </w:pPr>
      <w:r w:rsidRPr="00B94830">
        <w:rPr>
          <w:rFonts w:eastAsia="Times New Roman" w:cs="Times New Roman"/>
          <w:szCs w:val="28"/>
          <w:lang w:val="en-US"/>
        </w:rPr>
        <w:t>Trong đó:</w:t>
      </w:r>
    </w:p>
    <w:p w14:paraId="3722CEAC"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Dp</m:t>
            </m:r>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Diện tích quy đổi của cây lâu năm trồng phân tán j của tỉnh, tính bằng ha;</w:t>
      </w:r>
    </w:p>
    <w:p w14:paraId="4D5F5D99"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N</m:t>
            </m:r>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xml:space="preserve">: Số cây lâu năm j trồng phân tán cho sản phẩm của tỉnh (từ kết quả </w:t>
      </w:r>
      <w:r w:rsidRPr="00B94830">
        <w:rPr>
          <w:rFonts w:eastAsia="Times New Roman" w:cs="Times New Roman"/>
          <w:spacing w:val="8"/>
          <w:szCs w:val="28"/>
          <w:lang w:val="en-US"/>
        </w:rPr>
        <w:t>quả cuộc</w:t>
      </w:r>
      <w:r w:rsidRPr="00B94830">
        <w:rPr>
          <w:rFonts w:eastAsia="Times New Roman" w:cs="Times New Roman"/>
          <w:szCs w:val="28"/>
          <w:lang w:val="en-US"/>
        </w:rPr>
        <w:t xml:space="preserve"> Tổng điều tra/ Điều tra giữa kỳ nông thôn, nông nghiệp năm gần nhất để tính, tính bằng cây;</w:t>
      </w:r>
    </w:p>
    <w:p w14:paraId="5E968A80"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acc>
              <m:accPr>
                <m:chr m:val="̅"/>
                <m:ctrlPr>
                  <w:rPr>
                    <w:rFonts w:ascii="Cambria Math" w:eastAsia="Times New Roman" w:hAnsi="Cambria Math" w:cs="Times New Roman"/>
                    <w:szCs w:val="28"/>
                    <w:lang w:val="en-US"/>
                  </w:rPr>
                </m:ctrlPr>
              </m:accPr>
              <m:e>
                <m:r>
                  <m:rPr>
                    <m:sty m:val="p"/>
                  </m:rPr>
                  <w:rPr>
                    <w:rFonts w:ascii="Cambria Math" w:eastAsia="Times New Roman" w:hAnsi="Cambria Math" w:cs="Times New Roman"/>
                    <w:szCs w:val="28"/>
                    <w:lang w:val="en-US"/>
                  </w:rPr>
                  <m:t>M</m:t>
                </m:r>
              </m:e>
            </m:acc>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Mật độ bình quân một ha cây lâu năm j của tỉnh trong kỳ điều tra, tính bằng cây/ha.</w:t>
      </w:r>
    </w:p>
    <w:p w14:paraId="504C3B1F"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en-US"/>
        </w:rPr>
        <w:t>* Tính sản lượng từ số cây lâu năm trồng phân tán toàn tỉnh theo công</w:t>
      </w:r>
      <w:r w:rsidRPr="00B94830">
        <w:rPr>
          <w:rFonts w:eastAsia="Times New Roman" w:cs="Times New Roman"/>
          <w:szCs w:val="28"/>
          <w:lang w:val="it-IT"/>
        </w:rPr>
        <w:t xml:space="preserve"> thức:</w:t>
      </w:r>
    </w:p>
    <w:tbl>
      <w:tblPr>
        <w:tblStyle w:val="TableGrid"/>
        <w:tblW w:w="5103"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559"/>
        <w:gridCol w:w="993"/>
      </w:tblGrid>
      <w:tr w:rsidR="00B94830" w:rsidRPr="00B94830" w14:paraId="3EA85361" w14:textId="77777777" w:rsidTr="00A23FA7">
        <w:trPr>
          <w:trHeight w:val="647"/>
        </w:trPr>
        <w:tc>
          <w:tcPr>
            <w:tcW w:w="2551" w:type="dxa"/>
            <w:vAlign w:val="center"/>
          </w:tcPr>
          <w:p w14:paraId="17850050" w14:textId="77777777" w:rsidR="00B94830" w:rsidRPr="00B94830" w:rsidRDefault="00B94830" w:rsidP="00B94830">
            <w:pPr>
              <w:tabs>
                <w:tab w:val="left" w:pos="0"/>
              </w:tabs>
              <w:spacing w:before="75" w:after="75"/>
              <w:rPr>
                <w:rFonts w:eastAsia="Times New Roman"/>
                <w:sz w:val="32"/>
                <w:szCs w:val="32"/>
              </w:rPr>
            </w:pPr>
            <w:r w:rsidRPr="00B94830">
              <w:rPr>
                <w:rFonts w:ascii="Cambria Math" w:eastAsia="Times New Roman" w:hAnsi="Cambria Math"/>
                <w:sz w:val="32"/>
                <w:szCs w:val="32"/>
              </w:rPr>
              <w:t xml:space="preserve">     </w:t>
            </w:r>
            <m:oMath>
              <m:sSub>
                <m:sSubPr>
                  <m:ctrlPr>
                    <w:rPr>
                      <w:rFonts w:ascii="Cambria Math" w:eastAsia="Times New Roman" w:hAnsi="Cambria Math"/>
                      <w:sz w:val="32"/>
                      <w:szCs w:val="32"/>
                    </w:rPr>
                  </m:ctrlPr>
                </m:sSubPr>
                <m:e>
                  <m:r>
                    <m:rPr>
                      <m:sty m:val="p"/>
                    </m:rPr>
                    <w:rPr>
                      <w:rFonts w:ascii="Cambria Math" w:eastAsia="Times New Roman" w:hAnsi="Cambria Math"/>
                      <w:sz w:val="32"/>
                      <w:szCs w:val="32"/>
                    </w:rPr>
                    <m:t>Sp</m:t>
                  </m:r>
                </m:e>
                <m:sub>
                  <m:r>
                    <m:rPr>
                      <m:sty m:val="p"/>
                    </m:rPr>
                    <w:rPr>
                      <w:rFonts w:ascii="Cambria Math" w:eastAsia="Times New Roman" w:hAnsi="Cambria Math"/>
                      <w:sz w:val="32"/>
                      <w:szCs w:val="32"/>
                    </w:rPr>
                    <m:t>j</m:t>
                  </m:r>
                </m:sub>
              </m:sSub>
              <m:r>
                <m:rPr>
                  <m:sty m:val="p"/>
                </m:rPr>
                <w:rPr>
                  <w:rFonts w:ascii="Cambria Math" w:eastAsia="Times New Roman" w:hAnsi="Cambria Math"/>
                  <w:sz w:val="32"/>
                  <w:szCs w:val="32"/>
                </w:rPr>
                <m:t>=</m:t>
              </m:r>
            </m:oMath>
            <w:r w:rsidRPr="00B94830">
              <w:rPr>
                <w:rFonts w:eastAsia="Times New Roman"/>
                <w:sz w:val="32"/>
                <w:szCs w:val="32"/>
              </w:rPr>
              <w:t xml:space="preserve"> </w:t>
            </w:r>
            <m:oMath>
              <m:f>
                <m:fPr>
                  <m:ctrlPr>
                    <w:rPr>
                      <w:rFonts w:ascii="Cambria Math" w:eastAsia="Times New Roman" w:hAnsi="Cambria Math"/>
                      <w:sz w:val="32"/>
                      <w:szCs w:val="32"/>
                    </w:rPr>
                  </m:ctrlPr>
                </m:fPr>
                <m:num>
                  <m:sSub>
                    <m:sSubPr>
                      <m:ctrlPr>
                        <w:rPr>
                          <w:rFonts w:ascii="Cambria Math" w:eastAsia="Times New Roman" w:hAnsi="Cambria Math"/>
                          <w:sz w:val="32"/>
                          <w:szCs w:val="32"/>
                        </w:rPr>
                      </m:ctrlPr>
                    </m:sSubPr>
                    <m:e>
                      <m:acc>
                        <m:accPr>
                          <m:chr m:val="̅"/>
                          <m:ctrlPr>
                            <w:rPr>
                              <w:rFonts w:ascii="Cambria Math" w:eastAsia="Times New Roman" w:hAnsi="Cambria Math"/>
                              <w:sz w:val="32"/>
                              <w:szCs w:val="32"/>
                            </w:rPr>
                          </m:ctrlPr>
                        </m:accPr>
                        <m:e>
                          <m:r>
                            <m:rPr>
                              <m:sty m:val="p"/>
                            </m:rPr>
                            <w:rPr>
                              <w:rFonts w:ascii="Cambria Math" w:eastAsia="Times New Roman" w:hAnsi="Cambria Math"/>
                              <w:sz w:val="32"/>
                              <w:szCs w:val="32"/>
                            </w:rPr>
                            <m:t>x</m:t>
                          </m:r>
                        </m:e>
                      </m:acc>
                    </m:e>
                    <m:sub>
                      <m:r>
                        <m:rPr>
                          <m:sty m:val="p"/>
                        </m:rPr>
                        <w:rPr>
                          <w:rFonts w:ascii="Cambria Math" w:eastAsia="Times New Roman" w:hAnsi="Cambria Math"/>
                          <w:sz w:val="32"/>
                          <w:szCs w:val="32"/>
                        </w:rPr>
                        <m:t>j</m:t>
                      </m:r>
                    </m:sub>
                  </m:sSub>
                </m:num>
                <m:den>
                  <m:r>
                    <m:rPr>
                      <m:sty m:val="p"/>
                    </m:rPr>
                    <w:rPr>
                      <w:rFonts w:ascii="Cambria Math" w:eastAsia="Times New Roman" w:hAnsi="Cambria Math"/>
                      <w:sz w:val="32"/>
                      <w:szCs w:val="32"/>
                    </w:rPr>
                    <m:t>10</m:t>
                  </m:r>
                </m:den>
              </m:f>
              <m:r>
                <m:rPr>
                  <m:sty m:val="p"/>
                </m:rPr>
                <w:rPr>
                  <w:rFonts w:ascii="Cambria Math" w:eastAsia="Times New Roman" w:hAnsi="Cambria Math"/>
                  <w:sz w:val="32"/>
                  <w:szCs w:val="32"/>
                </w:rPr>
                <m:t>*</m:t>
              </m:r>
              <m:sSub>
                <m:sSubPr>
                  <m:ctrlPr>
                    <w:rPr>
                      <w:rFonts w:ascii="Cambria Math" w:eastAsia="Times New Roman" w:hAnsi="Cambria Math"/>
                      <w:sz w:val="32"/>
                      <w:szCs w:val="32"/>
                    </w:rPr>
                  </m:ctrlPr>
                </m:sSubPr>
                <m:e>
                  <m:r>
                    <m:rPr>
                      <m:sty m:val="p"/>
                    </m:rPr>
                    <w:rPr>
                      <w:rFonts w:ascii="Cambria Math" w:eastAsia="Times New Roman" w:hAnsi="Cambria Math"/>
                      <w:sz w:val="32"/>
                      <w:szCs w:val="32"/>
                    </w:rPr>
                    <m:t>Dp</m:t>
                  </m:r>
                </m:e>
                <m:sub>
                  <m:r>
                    <m:rPr>
                      <m:sty m:val="p"/>
                    </m:rPr>
                    <w:rPr>
                      <w:rFonts w:ascii="Cambria Math" w:eastAsia="Times New Roman" w:hAnsi="Cambria Math"/>
                      <w:sz w:val="32"/>
                      <w:szCs w:val="32"/>
                    </w:rPr>
                    <m:t>j</m:t>
                  </m:r>
                </m:sub>
              </m:sSub>
            </m:oMath>
          </w:p>
        </w:tc>
        <w:tc>
          <w:tcPr>
            <w:tcW w:w="1559" w:type="dxa"/>
            <w:vAlign w:val="center"/>
          </w:tcPr>
          <w:p w14:paraId="6469ADB0" w14:textId="77777777" w:rsidR="00B94830" w:rsidRPr="00B94830" w:rsidRDefault="00B94830" w:rsidP="00B94830">
            <w:pPr>
              <w:spacing w:before="60" w:after="30" w:line="320" w:lineRule="exact"/>
              <w:ind w:firstLine="33"/>
              <w:jc w:val="both"/>
              <w:rPr>
                <w:rFonts w:eastAsia="Times New Roman"/>
                <w:sz w:val="32"/>
                <w:szCs w:val="32"/>
              </w:rPr>
            </w:pPr>
            <w:r w:rsidRPr="00B94830">
              <w:rPr>
                <w:rFonts w:eastAsia="Times New Roman"/>
                <w:szCs w:val="28"/>
              </w:rPr>
              <w:t xml:space="preserve">(j = </w:t>
            </w:r>
            <m:oMath>
              <m:acc>
                <m:accPr>
                  <m:chr m:val="̅"/>
                  <m:ctrlPr>
                    <w:rPr>
                      <w:rFonts w:ascii="Cambria Math" w:eastAsia="Times New Roman" w:hAnsi="Cambria Math"/>
                      <w:szCs w:val="28"/>
                    </w:rPr>
                  </m:ctrlPr>
                </m:accPr>
                <m:e>
                  <m:r>
                    <m:rPr>
                      <m:sty m:val="p"/>
                    </m:rPr>
                    <w:rPr>
                      <w:rFonts w:ascii="Cambria Math" w:eastAsia="Times New Roman" w:hAnsi="Cambria Math"/>
                      <w:szCs w:val="28"/>
                    </w:rPr>
                    <m:t>1,n</m:t>
                  </m:r>
                </m:e>
              </m:acc>
            </m:oMath>
            <w:r w:rsidRPr="00B94830">
              <w:rPr>
                <w:rFonts w:eastAsia="Times New Roman"/>
                <w:szCs w:val="28"/>
              </w:rPr>
              <w:t>)</w:t>
            </w:r>
          </w:p>
        </w:tc>
        <w:tc>
          <w:tcPr>
            <w:tcW w:w="993" w:type="dxa"/>
            <w:vAlign w:val="center"/>
          </w:tcPr>
          <w:p w14:paraId="453934B8" w14:textId="77777777" w:rsidR="00B94830" w:rsidRPr="00B94830" w:rsidRDefault="00B94830" w:rsidP="00B94830">
            <w:pPr>
              <w:spacing w:before="60" w:line="400" w:lineRule="exact"/>
              <w:rPr>
                <w:rFonts w:eastAsia="Times New Roman"/>
                <w:sz w:val="32"/>
                <w:szCs w:val="32"/>
              </w:rPr>
            </w:pPr>
            <w:r w:rsidRPr="00B94830">
              <w:rPr>
                <w:rFonts w:eastAsia="Times New Roman"/>
                <w:i/>
                <w:sz w:val="32"/>
                <w:szCs w:val="32"/>
              </w:rPr>
              <w:t>(7)</w:t>
            </w:r>
          </w:p>
        </w:tc>
      </w:tr>
    </w:tbl>
    <w:p w14:paraId="5A939697" w14:textId="77777777" w:rsidR="00B94830" w:rsidRPr="00B94830" w:rsidRDefault="00B94830" w:rsidP="00B94830">
      <w:pPr>
        <w:spacing w:before="60" w:after="30" w:line="360" w:lineRule="exact"/>
        <w:ind w:firstLine="720"/>
        <w:jc w:val="both"/>
        <w:rPr>
          <w:rFonts w:eastAsia="Times New Roman" w:cs="Times New Roman"/>
          <w:szCs w:val="28"/>
          <w:lang w:val="en-US"/>
        </w:rPr>
      </w:pPr>
      <w:r w:rsidRPr="00B94830">
        <w:rPr>
          <w:rFonts w:eastAsia="Times New Roman" w:cs="Times New Roman"/>
          <w:szCs w:val="28"/>
          <w:lang w:val="en-US"/>
        </w:rPr>
        <w:t>Trong đó:</w:t>
      </w:r>
    </w:p>
    <w:p w14:paraId="6B04FD56"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Sp</m:t>
            </m:r>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Sản lượng cây lâu năm trồng phân tán j trong kỳ điều tra, tính bằng tấn;</w:t>
      </w:r>
    </w:p>
    <w:p w14:paraId="3977CE52"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r>
          <m:rPr>
            <m:sty m:val="p"/>
          </m:rPr>
          <w:rPr>
            <w:rFonts w:ascii="Cambria Math" w:eastAsia="Times New Roman" w:hAnsi="Cambria Math" w:cs="Times New Roman"/>
            <w:szCs w:val="28"/>
            <w:lang w:val="en-US"/>
          </w:rPr>
          <m:t xml:space="preserve"> </m:t>
        </m:r>
        <m:sSub>
          <m:sSubPr>
            <m:ctrlPr>
              <w:rPr>
                <w:rFonts w:ascii="Cambria Math" w:eastAsia="Times New Roman" w:hAnsi="Cambria Math" w:cs="Times New Roman"/>
                <w:szCs w:val="28"/>
                <w:lang w:val="en-US"/>
              </w:rPr>
            </m:ctrlPr>
          </m:sSubPr>
          <m:e>
            <m:acc>
              <m:accPr>
                <m:chr m:val="̅"/>
                <m:ctrlPr>
                  <w:rPr>
                    <w:rFonts w:ascii="Cambria Math" w:eastAsia="Times New Roman" w:hAnsi="Cambria Math" w:cs="Times New Roman"/>
                    <w:szCs w:val="28"/>
                    <w:lang w:val="en-US"/>
                  </w:rPr>
                </m:ctrlPr>
              </m:accPr>
              <m:e>
                <m:r>
                  <m:rPr>
                    <m:sty m:val="p"/>
                  </m:rPr>
                  <w:rPr>
                    <w:rFonts w:ascii="Cambria Math" w:eastAsia="Times New Roman" w:hAnsi="Cambria Math" w:cs="Times New Roman"/>
                    <w:szCs w:val="28"/>
                    <w:lang w:val="en-US"/>
                  </w:rPr>
                  <m:t>x</m:t>
                </m:r>
              </m:e>
            </m:acc>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Năng suất bình quân một ha cây lâu năm j của mẫu điều tra trong kỳ điều tra, tính bằng tạ/ha;</w:t>
      </w:r>
    </w:p>
    <w:p w14:paraId="4432DFDA"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Dp</m:t>
            </m:r>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Diện tích quy đổi cây lâu năm j trồng phân tán của tỉnh trong kỳ điều tra, tính bằng ha.</w:t>
      </w:r>
    </w:p>
    <w:p w14:paraId="6EC293A5" w14:textId="77777777" w:rsidR="00B94830" w:rsidRPr="00B94830" w:rsidRDefault="00B94830" w:rsidP="00B94830">
      <w:pPr>
        <w:spacing w:before="60" w:after="0" w:line="340" w:lineRule="exact"/>
        <w:ind w:firstLine="720"/>
        <w:jc w:val="both"/>
        <w:rPr>
          <w:rFonts w:eastAsia="Times New Roman" w:cs="Times New Roman"/>
          <w:szCs w:val="28"/>
          <w:lang w:val="en-US"/>
        </w:rPr>
      </w:pPr>
      <w:r w:rsidRPr="00B94830">
        <w:rPr>
          <w:rFonts w:eastAsia="Times New Roman" w:cs="Times New Roman"/>
          <w:i/>
          <w:szCs w:val="28"/>
          <w:lang w:val="it-IT"/>
        </w:rPr>
        <w:t>7.2.2.3. Tính sản lượng thu bói cây lâu năm toàn tỉnh theo công thức</w:t>
      </w:r>
      <w:r w:rsidRPr="00B94830">
        <w:rPr>
          <w:rFonts w:eastAsia="Times New Roman" w:cs="Times New Roman"/>
          <w:szCs w:val="28"/>
          <w:lang w:val="en-US"/>
        </w:rPr>
        <w:t>:</w:t>
      </w:r>
    </w:p>
    <w:tbl>
      <w:tblPr>
        <w:tblStyle w:val="TableGrid"/>
        <w:tblW w:w="5388"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418"/>
        <w:gridCol w:w="993"/>
      </w:tblGrid>
      <w:tr w:rsidR="00B94830" w:rsidRPr="00B94830" w14:paraId="2129CD22" w14:textId="77777777" w:rsidTr="00A23FA7">
        <w:trPr>
          <w:trHeight w:val="930"/>
        </w:trPr>
        <w:tc>
          <w:tcPr>
            <w:tcW w:w="2977" w:type="dxa"/>
            <w:vAlign w:val="center"/>
          </w:tcPr>
          <w:p w14:paraId="39A71EE6" w14:textId="77777777" w:rsidR="00B94830" w:rsidRPr="00B94830" w:rsidRDefault="00B94830" w:rsidP="00B94830">
            <w:pPr>
              <w:tabs>
                <w:tab w:val="left" w:pos="0"/>
              </w:tabs>
              <w:spacing w:before="75" w:after="75"/>
              <w:rPr>
                <w:rFonts w:eastAsia="Times New Roman"/>
                <w:sz w:val="32"/>
                <w:szCs w:val="32"/>
              </w:rPr>
            </w:pPr>
            <w:r w:rsidRPr="00B94830">
              <w:rPr>
                <w:rFonts w:ascii="Cambria Math" w:eastAsia="Times New Roman" w:hAnsi="Cambria Math"/>
                <w:sz w:val="32"/>
                <w:szCs w:val="32"/>
              </w:rPr>
              <w:t xml:space="preserve">     </w:t>
            </w:r>
            <m:oMath>
              <m:sSub>
                <m:sSubPr>
                  <m:ctrlPr>
                    <w:rPr>
                      <w:rFonts w:ascii="Cambria Math" w:eastAsia="Times New Roman" w:hAnsi="Cambria Math"/>
                      <w:sz w:val="32"/>
                      <w:szCs w:val="32"/>
                    </w:rPr>
                  </m:ctrlPr>
                </m:sSubPr>
                <m:e>
                  <m:r>
                    <m:rPr>
                      <m:sty m:val="p"/>
                    </m:rPr>
                    <w:rPr>
                      <w:rFonts w:ascii="Cambria Math" w:eastAsia="Times New Roman" w:hAnsi="Cambria Math"/>
                      <w:sz w:val="32"/>
                      <w:szCs w:val="32"/>
                    </w:rPr>
                    <m:t>Sb</m:t>
                  </m:r>
                </m:e>
                <m:sub>
                  <m:r>
                    <m:rPr>
                      <m:sty m:val="p"/>
                    </m:rPr>
                    <w:rPr>
                      <w:rFonts w:ascii="Cambria Math" w:eastAsia="Times New Roman" w:hAnsi="Cambria Math"/>
                      <w:sz w:val="32"/>
                      <w:szCs w:val="32"/>
                    </w:rPr>
                    <m:t>j</m:t>
                  </m:r>
                </m:sub>
              </m:sSub>
              <m:r>
                <m:rPr>
                  <m:sty m:val="p"/>
                </m:rPr>
                <w:rPr>
                  <w:rFonts w:ascii="Cambria Math" w:eastAsia="Times New Roman" w:hAnsi="Cambria Math"/>
                  <w:sz w:val="32"/>
                  <w:szCs w:val="32"/>
                </w:rPr>
                <m:t xml:space="preserve">= </m:t>
              </m:r>
              <m:sSub>
                <m:sSubPr>
                  <m:ctrlPr>
                    <w:rPr>
                      <w:rFonts w:ascii="Cambria Math" w:eastAsia="Times New Roman" w:hAnsi="Cambria Math"/>
                      <w:sz w:val="32"/>
                      <w:szCs w:val="32"/>
                    </w:rPr>
                  </m:ctrlPr>
                </m:sSubPr>
                <m:e>
                  <m:r>
                    <m:rPr>
                      <m:sty m:val="p"/>
                    </m:rPr>
                    <w:rPr>
                      <w:rFonts w:ascii="Cambria Math" w:eastAsia="Times New Roman" w:hAnsi="Cambria Math"/>
                      <w:sz w:val="32"/>
                      <w:szCs w:val="32"/>
                    </w:rPr>
                    <m:t>Sh</m:t>
                  </m:r>
                </m:e>
                <m:sub>
                  <m:r>
                    <m:rPr>
                      <m:sty m:val="p"/>
                    </m:rPr>
                    <w:rPr>
                      <w:rFonts w:ascii="Cambria Math" w:eastAsia="Times New Roman" w:hAnsi="Cambria Math"/>
                      <w:sz w:val="32"/>
                      <w:szCs w:val="32"/>
                    </w:rPr>
                    <m:t>j</m:t>
                  </m:r>
                </m:sub>
              </m:sSub>
              <m:r>
                <m:rPr>
                  <m:sty m:val="p"/>
                </m:rPr>
                <w:rPr>
                  <w:rFonts w:ascii="Cambria Math" w:eastAsia="Times New Roman" w:hAnsi="Cambria Math"/>
                  <w:sz w:val="32"/>
                  <w:szCs w:val="32"/>
                </w:rPr>
                <m:t>*</m:t>
              </m:r>
              <m:f>
                <m:fPr>
                  <m:ctrlPr>
                    <w:rPr>
                      <w:rFonts w:ascii="Cambria Math" w:eastAsia="Times New Roman" w:hAnsi="Cambria Math"/>
                      <w:sz w:val="32"/>
                      <w:szCs w:val="32"/>
                    </w:rPr>
                  </m:ctrlPr>
                </m:fPr>
                <m:num>
                  <m:nary>
                    <m:naryPr>
                      <m:chr m:val="∑"/>
                      <m:limLoc m:val="undOvr"/>
                      <m:subHide m:val="1"/>
                      <m:supHide m:val="1"/>
                      <m:ctrlPr>
                        <w:rPr>
                          <w:rFonts w:ascii="Cambria Math" w:eastAsia="Times New Roman" w:hAnsi="Cambria Math"/>
                          <w:sz w:val="32"/>
                          <w:szCs w:val="32"/>
                        </w:rPr>
                      </m:ctrlPr>
                    </m:naryPr>
                    <m:sub/>
                    <m:sup/>
                    <m:e>
                      <m:sSub>
                        <m:sSubPr>
                          <m:ctrlPr>
                            <w:rPr>
                              <w:rFonts w:ascii="Cambria Math" w:eastAsia="Times New Roman" w:hAnsi="Cambria Math"/>
                              <w:sz w:val="32"/>
                              <w:szCs w:val="32"/>
                            </w:rPr>
                          </m:ctrlPr>
                        </m:sSubPr>
                        <m:e>
                          <m:r>
                            <m:rPr>
                              <m:sty m:val="p"/>
                            </m:rPr>
                            <w:rPr>
                              <w:rFonts w:ascii="Cambria Math" w:eastAsia="Times New Roman" w:hAnsi="Cambria Math"/>
                              <w:sz w:val="32"/>
                              <w:szCs w:val="32"/>
                            </w:rPr>
                            <m:t>sb</m:t>
                          </m:r>
                        </m:e>
                        <m:sub>
                          <m:r>
                            <m:rPr>
                              <m:sty m:val="p"/>
                            </m:rPr>
                            <w:rPr>
                              <w:rFonts w:ascii="Cambria Math" w:eastAsia="Times New Roman" w:hAnsi="Cambria Math"/>
                              <w:sz w:val="32"/>
                              <w:szCs w:val="32"/>
                            </w:rPr>
                            <m:t>ij</m:t>
                          </m:r>
                        </m:sub>
                      </m:sSub>
                    </m:e>
                  </m:nary>
                </m:num>
                <m:den>
                  <m:nary>
                    <m:naryPr>
                      <m:chr m:val="∑"/>
                      <m:limLoc m:val="undOvr"/>
                      <m:subHide m:val="1"/>
                      <m:supHide m:val="1"/>
                      <m:ctrlPr>
                        <w:rPr>
                          <w:rFonts w:ascii="Cambria Math" w:eastAsia="Times New Roman" w:hAnsi="Cambria Math"/>
                          <w:sz w:val="32"/>
                          <w:szCs w:val="32"/>
                        </w:rPr>
                      </m:ctrlPr>
                    </m:naryPr>
                    <m:sub/>
                    <m:sup/>
                    <m:e>
                      <m:r>
                        <m:rPr>
                          <m:sty m:val="p"/>
                        </m:rPr>
                        <w:rPr>
                          <w:rFonts w:ascii="Cambria Math" w:eastAsia="Times New Roman" w:hAnsi="Cambria Math"/>
                          <w:sz w:val="32"/>
                          <w:szCs w:val="32"/>
                        </w:rPr>
                        <m:t>s</m:t>
                      </m:r>
                      <m:sSub>
                        <m:sSubPr>
                          <m:ctrlPr>
                            <w:rPr>
                              <w:rFonts w:ascii="Cambria Math" w:eastAsia="Times New Roman" w:hAnsi="Cambria Math"/>
                              <w:sz w:val="32"/>
                              <w:szCs w:val="32"/>
                            </w:rPr>
                          </m:ctrlPr>
                        </m:sSubPr>
                        <m:e>
                          <m:r>
                            <m:rPr>
                              <m:sty m:val="p"/>
                            </m:rPr>
                            <w:rPr>
                              <w:rFonts w:ascii="Cambria Math" w:eastAsia="Times New Roman" w:hAnsi="Cambria Math"/>
                              <w:sz w:val="32"/>
                              <w:szCs w:val="32"/>
                            </w:rPr>
                            <m:t>x</m:t>
                          </m:r>
                        </m:e>
                        <m:sub>
                          <m:r>
                            <m:rPr>
                              <m:sty m:val="p"/>
                            </m:rPr>
                            <w:rPr>
                              <w:rFonts w:ascii="Cambria Math" w:eastAsia="Times New Roman" w:hAnsi="Cambria Math"/>
                              <w:sz w:val="32"/>
                              <w:szCs w:val="32"/>
                            </w:rPr>
                            <m:t>ij</m:t>
                          </m:r>
                        </m:sub>
                      </m:sSub>
                    </m:e>
                  </m:nary>
                </m:den>
              </m:f>
            </m:oMath>
            <w:r w:rsidRPr="00B94830">
              <w:rPr>
                <w:rFonts w:eastAsia="Times New Roman"/>
                <w:sz w:val="32"/>
                <w:szCs w:val="32"/>
              </w:rPr>
              <w:t xml:space="preserve">   </w:t>
            </w:r>
          </w:p>
        </w:tc>
        <w:tc>
          <w:tcPr>
            <w:tcW w:w="1418" w:type="dxa"/>
            <w:vAlign w:val="center"/>
          </w:tcPr>
          <w:p w14:paraId="5B591E11" w14:textId="77777777" w:rsidR="00B94830" w:rsidRPr="00B94830" w:rsidRDefault="00B94830" w:rsidP="00B94830">
            <w:pPr>
              <w:spacing w:before="60" w:after="30" w:line="320" w:lineRule="exact"/>
              <w:rPr>
                <w:rFonts w:eastAsia="Times New Roman"/>
                <w:sz w:val="32"/>
                <w:szCs w:val="32"/>
              </w:rPr>
            </w:pPr>
            <w:r w:rsidRPr="00B94830">
              <w:rPr>
                <w:rFonts w:eastAsia="Times New Roman"/>
                <w:szCs w:val="28"/>
              </w:rPr>
              <w:t xml:space="preserve">i = </w:t>
            </w:r>
            <m:oMath>
              <m:acc>
                <m:accPr>
                  <m:chr m:val="̅"/>
                  <m:ctrlPr>
                    <w:rPr>
                      <w:rFonts w:ascii="Cambria Math" w:eastAsia="Times New Roman" w:hAnsi="Cambria Math"/>
                      <w:szCs w:val="28"/>
                    </w:rPr>
                  </m:ctrlPr>
                </m:accPr>
                <m:e>
                  <m:r>
                    <m:rPr>
                      <m:sty m:val="p"/>
                    </m:rPr>
                    <w:rPr>
                      <w:rFonts w:ascii="Cambria Math" w:eastAsia="Times New Roman" w:hAnsi="Cambria Math"/>
                      <w:szCs w:val="28"/>
                    </w:rPr>
                    <m:t>1,m</m:t>
                  </m:r>
                </m:e>
              </m:acc>
            </m:oMath>
            <w:r w:rsidRPr="00B94830">
              <w:rPr>
                <w:rFonts w:eastAsia="Times New Roman"/>
                <w:szCs w:val="28"/>
              </w:rPr>
              <w:br/>
              <w:t xml:space="preserve">j = </w:t>
            </w:r>
            <m:oMath>
              <m:acc>
                <m:accPr>
                  <m:chr m:val="̅"/>
                  <m:ctrlPr>
                    <w:rPr>
                      <w:rFonts w:ascii="Cambria Math" w:eastAsia="Times New Roman" w:hAnsi="Cambria Math"/>
                      <w:szCs w:val="28"/>
                    </w:rPr>
                  </m:ctrlPr>
                </m:accPr>
                <m:e>
                  <m:r>
                    <m:rPr>
                      <m:sty m:val="p"/>
                    </m:rPr>
                    <w:rPr>
                      <w:rFonts w:ascii="Cambria Math" w:eastAsia="Times New Roman" w:hAnsi="Cambria Math"/>
                      <w:szCs w:val="28"/>
                    </w:rPr>
                    <m:t>1,n</m:t>
                  </m:r>
                </m:e>
              </m:acc>
            </m:oMath>
          </w:p>
        </w:tc>
        <w:tc>
          <w:tcPr>
            <w:tcW w:w="993" w:type="dxa"/>
            <w:vAlign w:val="center"/>
          </w:tcPr>
          <w:p w14:paraId="04E35B14" w14:textId="77777777" w:rsidR="00B94830" w:rsidRPr="00B94830" w:rsidRDefault="00B94830" w:rsidP="00B94830">
            <w:pPr>
              <w:spacing w:before="60" w:line="400" w:lineRule="exact"/>
              <w:rPr>
                <w:rFonts w:eastAsia="Times New Roman"/>
                <w:sz w:val="32"/>
                <w:szCs w:val="32"/>
              </w:rPr>
            </w:pPr>
            <w:r w:rsidRPr="00B94830">
              <w:rPr>
                <w:rFonts w:eastAsia="Times New Roman"/>
                <w:i/>
                <w:sz w:val="32"/>
                <w:szCs w:val="32"/>
              </w:rPr>
              <w:t>(8)</w:t>
            </w:r>
          </w:p>
        </w:tc>
      </w:tr>
    </w:tbl>
    <w:p w14:paraId="5BAF5409" w14:textId="77777777" w:rsidR="00B94830" w:rsidRPr="00B94830" w:rsidRDefault="00B94830" w:rsidP="00B94830">
      <w:pPr>
        <w:spacing w:before="60" w:after="30" w:line="360" w:lineRule="exact"/>
        <w:ind w:firstLine="720"/>
        <w:jc w:val="both"/>
        <w:rPr>
          <w:rFonts w:eastAsia="Times New Roman" w:cs="Times New Roman"/>
          <w:szCs w:val="28"/>
          <w:lang w:val="en-US"/>
        </w:rPr>
      </w:pPr>
      <w:r w:rsidRPr="00B94830">
        <w:rPr>
          <w:rFonts w:eastAsia="Times New Roman" w:cs="Times New Roman"/>
          <w:szCs w:val="28"/>
          <w:lang w:val="en-US"/>
        </w:rPr>
        <w:t>Trong đó:</w:t>
      </w:r>
    </w:p>
    <w:p w14:paraId="7037D06F"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Sb</m:t>
            </m:r>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Sản lượng thu bói cây lâu năm j của toàn tỉnh trong kỳ điều tra, tính bằng tấn;</w:t>
      </w:r>
    </w:p>
    <w:p w14:paraId="28441322" w14:textId="77777777" w:rsidR="00B94830" w:rsidRPr="00B94830" w:rsidRDefault="00B94830" w:rsidP="00B94830">
      <w:pPr>
        <w:spacing w:before="60" w:after="30" w:line="320" w:lineRule="exact"/>
        <w:ind w:firstLine="720"/>
        <w:jc w:val="both"/>
        <w:rPr>
          <w:rFonts w:eastAsia="Times New Roman" w:cs="Times New Roman"/>
          <w:szCs w:val="28"/>
          <w:lang w:val="en-US"/>
        </w:rPr>
      </w:pPr>
      <w:commentRangeStart w:id="6"/>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Sh</m:t>
            </m:r>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Sản lượng suy rộng cây lâu năm j trồng tập trung toàn tỉnh trong kỳ điều tra, tính bằng tấn;</w:t>
      </w:r>
      <w:commentRangeEnd w:id="6"/>
      <w:r w:rsidRPr="00B94830">
        <w:rPr>
          <w:rFonts w:ascii=".VnTime" w:eastAsia="Times New Roman" w:hAnsi=".VnTime" w:cs="Times New Roman"/>
          <w:sz w:val="16"/>
          <w:szCs w:val="16"/>
          <w:lang w:val="en-US"/>
        </w:rPr>
        <w:commentReference w:id="6"/>
      </w:r>
    </w:p>
    <w:p w14:paraId="569ECCE7"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sb</m:t>
            </m:r>
          </m:e>
          <m:sub>
            <m:r>
              <m:rPr>
                <m:sty m:val="p"/>
              </m:rPr>
              <w:rPr>
                <w:rFonts w:ascii="Cambria Math" w:eastAsia="Times New Roman" w:hAnsi="Cambria Math" w:cs="Times New Roman"/>
                <w:szCs w:val="28"/>
                <w:lang w:val="en-US"/>
              </w:rPr>
              <m:t>ij</m:t>
            </m:r>
          </m:sub>
        </m:sSub>
      </m:oMath>
      <w:r w:rsidRPr="00B94830">
        <w:rPr>
          <w:rFonts w:eastAsia="Times New Roman" w:cs="Times New Roman"/>
          <w:szCs w:val="28"/>
          <w:lang w:val="en-US"/>
        </w:rPr>
        <w:t>: Sản lượng thu bói cây lâu năm j của hộ mẫu thứ i trong kỳ điều tra, tính bằng tấn;</w:t>
      </w:r>
    </w:p>
    <w:p w14:paraId="252793AF"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r>
          <m:rPr>
            <m:sty m:val="p"/>
          </m:rPr>
          <w:rPr>
            <w:rFonts w:ascii="Cambria Math" w:eastAsia="Times New Roman" w:hAnsi="Cambria Math" w:cs="Times New Roman"/>
            <w:szCs w:val="28"/>
            <w:lang w:val="en-US"/>
          </w:rPr>
          <m:t>s</m:t>
        </m:r>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x</m:t>
            </m:r>
          </m:e>
          <m:sub>
            <m:r>
              <m:rPr>
                <m:sty m:val="p"/>
              </m:rPr>
              <w:rPr>
                <w:rFonts w:ascii="Cambria Math" w:eastAsia="Times New Roman" w:hAnsi="Cambria Math" w:cs="Times New Roman"/>
                <w:szCs w:val="28"/>
                <w:lang w:val="en-US"/>
              </w:rPr>
              <m:t>ij</m:t>
            </m:r>
          </m:sub>
        </m:sSub>
      </m:oMath>
      <w:r w:rsidRPr="00B94830">
        <w:rPr>
          <w:rFonts w:eastAsia="Times New Roman" w:cs="Times New Roman"/>
          <w:szCs w:val="28"/>
          <w:lang w:val="en-US"/>
        </w:rPr>
        <w:t>: Sản lượng thu hoạch cây lâu năm j từ diện tích trồng tập trung của hộ mẫu thứ i trong kỳ điều tra, tính bằng tấn.</w:t>
      </w:r>
    </w:p>
    <w:p w14:paraId="7A596B46" w14:textId="77777777" w:rsidR="00B94830" w:rsidRPr="00B94830" w:rsidRDefault="00B94830" w:rsidP="00B94830">
      <w:pPr>
        <w:spacing w:before="120" w:after="0" w:line="340" w:lineRule="exact"/>
        <w:ind w:firstLine="720"/>
        <w:jc w:val="both"/>
        <w:rPr>
          <w:rFonts w:eastAsia="Times New Roman" w:cs="Times New Roman"/>
          <w:i/>
          <w:szCs w:val="28"/>
          <w:lang w:val="en-US"/>
        </w:rPr>
      </w:pPr>
      <w:r w:rsidRPr="00B94830">
        <w:rPr>
          <w:rFonts w:eastAsia="Times New Roman" w:cs="Times New Roman"/>
          <w:i/>
          <w:szCs w:val="28"/>
          <w:lang w:val="it-IT"/>
        </w:rPr>
        <w:t xml:space="preserve">7.2.2.4. </w:t>
      </w:r>
      <w:r w:rsidRPr="00B94830">
        <w:rPr>
          <w:rFonts w:eastAsia="Times New Roman" w:cs="Times New Roman"/>
          <w:i/>
          <w:szCs w:val="28"/>
          <w:lang w:val="en-US"/>
        </w:rPr>
        <w:t>Đơn giá bình quân 01 đơn vị sản phẩm cây lâu năm phân theo loại cây</w:t>
      </w:r>
    </w:p>
    <w:p w14:paraId="5375604D"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Tính đơn giá bình quân 01 đơn vị sản phẩm cây lâu năm bán ra trong kỳ điều tra phân theo loại cây trên địa bàn tỉnh theo công thức:</w:t>
      </w:r>
    </w:p>
    <w:tbl>
      <w:tblPr>
        <w:tblStyle w:val="TableGrid"/>
        <w:tblW w:w="4962"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559"/>
        <w:gridCol w:w="993"/>
      </w:tblGrid>
      <w:tr w:rsidR="00B94830" w:rsidRPr="00B94830" w14:paraId="55735609" w14:textId="77777777" w:rsidTr="00A23FA7">
        <w:trPr>
          <w:trHeight w:val="855"/>
        </w:trPr>
        <w:tc>
          <w:tcPr>
            <w:tcW w:w="2410" w:type="dxa"/>
            <w:vAlign w:val="center"/>
          </w:tcPr>
          <w:p w14:paraId="58FC5E2F" w14:textId="77777777" w:rsidR="00B94830" w:rsidRPr="00B94830" w:rsidRDefault="00B94830" w:rsidP="00B94830">
            <w:pPr>
              <w:tabs>
                <w:tab w:val="left" w:pos="0"/>
              </w:tabs>
              <w:spacing w:before="75" w:after="75"/>
              <w:rPr>
                <w:rFonts w:eastAsia="Times New Roman"/>
                <w:sz w:val="32"/>
                <w:szCs w:val="32"/>
              </w:rPr>
            </w:pPr>
            <w:r w:rsidRPr="00B94830">
              <w:rPr>
                <w:rFonts w:ascii="Cambria Math" w:eastAsia="Times New Roman" w:hAnsi="Cambria Math"/>
                <w:sz w:val="32"/>
                <w:szCs w:val="32"/>
              </w:rPr>
              <w:t xml:space="preserve">    </w:t>
            </w:r>
            <m:oMath>
              <m:sSub>
                <m:sSubPr>
                  <m:ctrlPr>
                    <w:rPr>
                      <w:rFonts w:ascii="Cambria Math" w:eastAsia="Times New Roman" w:hAnsi="Cambria Math"/>
                      <w:sz w:val="32"/>
                      <w:szCs w:val="32"/>
                    </w:rPr>
                  </m:ctrlPr>
                </m:sSubPr>
                <m:e>
                  <m:acc>
                    <m:accPr>
                      <m:chr m:val="̅"/>
                      <m:ctrlPr>
                        <w:rPr>
                          <w:rFonts w:ascii="Cambria Math" w:eastAsia="Times New Roman" w:hAnsi="Cambria Math"/>
                          <w:sz w:val="32"/>
                          <w:szCs w:val="32"/>
                        </w:rPr>
                      </m:ctrlPr>
                    </m:accPr>
                    <m:e>
                      <m:r>
                        <m:rPr>
                          <m:sty m:val="p"/>
                        </m:rPr>
                        <w:rPr>
                          <w:rFonts w:ascii="Cambria Math" w:eastAsia="Times New Roman" w:hAnsi="Cambria Math"/>
                          <w:sz w:val="32"/>
                          <w:szCs w:val="32"/>
                        </w:rPr>
                        <m:t>P</m:t>
                      </m:r>
                    </m:e>
                  </m:acc>
                </m:e>
                <m:sub>
                  <m:r>
                    <m:rPr>
                      <m:sty m:val="p"/>
                    </m:rPr>
                    <w:rPr>
                      <w:rFonts w:ascii="Cambria Math" w:eastAsia="Times New Roman" w:hAnsi="Cambria Math"/>
                      <w:sz w:val="32"/>
                      <w:szCs w:val="32"/>
                    </w:rPr>
                    <m:t>j</m:t>
                  </m:r>
                </m:sub>
              </m:sSub>
              <m:r>
                <m:rPr>
                  <m:sty m:val="p"/>
                </m:rPr>
                <w:rPr>
                  <w:rFonts w:ascii="Cambria Math" w:eastAsia="Times New Roman" w:hAnsi="Cambria Math"/>
                  <w:sz w:val="32"/>
                  <w:szCs w:val="32"/>
                </w:rPr>
                <m:t xml:space="preserve"> = </m:t>
              </m:r>
              <m:f>
                <m:fPr>
                  <m:ctrlPr>
                    <w:rPr>
                      <w:rFonts w:ascii="Cambria Math" w:eastAsia="Times New Roman" w:hAnsi="Cambria Math"/>
                      <w:sz w:val="32"/>
                      <w:szCs w:val="32"/>
                    </w:rPr>
                  </m:ctrlPr>
                </m:fPr>
                <m:num>
                  <m:r>
                    <m:rPr>
                      <m:sty m:val="p"/>
                    </m:rPr>
                    <w:rPr>
                      <w:rFonts w:ascii="Cambria Math" w:eastAsia="Times New Roman" w:hAnsi="Cambria Math"/>
                      <w:sz w:val="32"/>
                      <w:szCs w:val="32"/>
                    </w:rPr>
                    <m:t xml:space="preserve"> </m:t>
                  </m:r>
                  <m:nary>
                    <m:naryPr>
                      <m:chr m:val="∑"/>
                      <m:limLoc m:val="undOvr"/>
                      <m:subHide m:val="1"/>
                      <m:supHide m:val="1"/>
                      <m:ctrlPr>
                        <w:rPr>
                          <w:rFonts w:ascii="Cambria Math" w:eastAsia="Times New Roman" w:hAnsi="Cambria Math"/>
                          <w:sz w:val="32"/>
                          <w:szCs w:val="32"/>
                        </w:rPr>
                      </m:ctrlPr>
                    </m:naryPr>
                    <m:sub/>
                    <m:sup/>
                    <m:e>
                      <m:sSub>
                        <m:sSubPr>
                          <m:ctrlPr>
                            <w:rPr>
                              <w:rFonts w:ascii="Cambria Math" w:eastAsia="Times New Roman" w:hAnsi="Cambria Math"/>
                              <w:sz w:val="32"/>
                              <w:szCs w:val="32"/>
                            </w:rPr>
                          </m:ctrlPr>
                        </m:sSubPr>
                        <m:e>
                          <m:r>
                            <m:rPr>
                              <m:sty m:val="p"/>
                            </m:rPr>
                            <w:rPr>
                              <w:rFonts w:ascii="Cambria Math" w:eastAsia="Times New Roman" w:hAnsi="Cambria Math"/>
                              <w:sz w:val="32"/>
                              <w:szCs w:val="32"/>
                            </w:rPr>
                            <m:t>Ts</m:t>
                          </m:r>
                        </m:e>
                        <m:sub>
                          <m:r>
                            <m:rPr>
                              <m:sty m:val="p"/>
                            </m:rPr>
                            <w:rPr>
                              <w:rFonts w:ascii="Cambria Math" w:eastAsia="Times New Roman" w:hAnsi="Cambria Math"/>
                              <w:sz w:val="32"/>
                              <w:szCs w:val="32"/>
                            </w:rPr>
                            <m:t>ij</m:t>
                          </m:r>
                        </m:sub>
                      </m:sSub>
                    </m:e>
                  </m:nary>
                </m:num>
                <m:den>
                  <m:r>
                    <m:rPr>
                      <m:sty m:val="p"/>
                    </m:rPr>
                    <w:rPr>
                      <w:rFonts w:ascii="Cambria Math" w:eastAsia="Times New Roman" w:hAnsi="Cambria Math"/>
                      <w:sz w:val="32"/>
                      <w:szCs w:val="32"/>
                    </w:rPr>
                    <m:t xml:space="preserve"> </m:t>
                  </m:r>
                  <m:nary>
                    <m:naryPr>
                      <m:chr m:val="∑"/>
                      <m:limLoc m:val="undOvr"/>
                      <m:subHide m:val="1"/>
                      <m:supHide m:val="1"/>
                      <m:ctrlPr>
                        <w:rPr>
                          <w:rFonts w:ascii="Cambria Math" w:eastAsia="Times New Roman" w:hAnsi="Cambria Math"/>
                          <w:sz w:val="32"/>
                          <w:szCs w:val="32"/>
                        </w:rPr>
                      </m:ctrlPr>
                    </m:naryPr>
                    <m:sub/>
                    <m:sup/>
                    <m:e>
                      <m:sSub>
                        <m:sSubPr>
                          <m:ctrlPr>
                            <w:rPr>
                              <w:rFonts w:ascii="Cambria Math" w:eastAsia="Times New Roman" w:hAnsi="Cambria Math"/>
                              <w:sz w:val="32"/>
                              <w:szCs w:val="32"/>
                            </w:rPr>
                          </m:ctrlPr>
                        </m:sSubPr>
                        <m:e>
                          <m:r>
                            <m:rPr>
                              <m:sty m:val="p"/>
                            </m:rPr>
                            <w:rPr>
                              <w:rFonts w:ascii="Cambria Math" w:eastAsia="Times New Roman" w:hAnsi="Cambria Math"/>
                              <w:sz w:val="32"/>
                              <w:szCs w:val="32"/>
                            </w:rPr>
                            <m:t>Ss</m:t>
                          </m:r>
                        </m:e>
                        <m:sub>
                          <m:r>
                            <m:rPr>
                              <m:sty m:val="p"/>
                            </m:rPr>
                            <w:rPr>
                              <w:rFonts w:ascii="Cambria Math" w:eastAsia="Times New Roman" w:hAnsi="Cambria Math"/>
                              <w:sz w:val="32"/>
                              <w:szCs w:val="32"/>
                            </w:rPr>
                            <m:t>ij</m:t>
                          </m:r>
                        </m:sub>
                      </m:sSub>
                    </m:e>
                  </m:nary>
                </m:den>
              </m:f>
            </m:oMath>
            <w:r w:rsidRPr="00B94830">
              <w:rPr>
                <w:rFonts w:eastAsia="Times New Roman"/>
                <w:sz w:val="32"/>
                <w:szCs w:val="32"/>
              </w:rPr>
              <w:t xml:space="preserve">      </w:t>
            </w:r>
          </w:p>
        </w:tc>
        <w:tc>
          <w:tcPr>
            <w:tcW w:w="1559" w:type="dxa"/>
            <w:vAlign w:val="center"/>
          </w:tcPr>
          <w:p w14:paraId="64B626B6" w14:textId="77777777" w:rsidR="00B94830" w:rsidRPr="00B94830" w:rsidRDefault="00B94830" w:rsidP="00B94830">
            <w:pPr>
              <w:spacing w:before="60" w:after="30" w:line="320" w:lineRule="exact"/>
              <w:rPr>
                <w:rFonts w:eastAsia="Times New Roman"/>
                <w:sz w:val="32"/>
                <w:szCs w:val="32"/>
              </w:rPr>
            </w:pPr>
            <w:r w:rsidRPr="00B94830">
              <w:rPr>
                <w:rFonts w:eastAsia="Times New Roman"/>
                <w:szCs w:val="28"/>
              </w:rPr>
              <w:t xml:space="preserve">i = </w:t>
            </w:r>
            <m:oMath>
              <m:acc>
                <m:accPr>
                  <m:chr m:val="̅"/>
                  <m:ctrlPr>
                    <w:rPr>
                      <w:rFonts w:ascii="Cambria Math" w:eastAsia="Times New Roman" w:hAnsi="Cambria Math"/>
                      <w:szCs w:val="28"/>
                    </w:rPr>
                  </m:ctrlPr>
                </m:accPr>
                <m:e>
                  <m:r>
                    <m:rPr>
                      <m:sty m:val="p"/>
                    </m:rPr>
                    <w:rPr>
                      <w:rFonts w:ascii="Cambria Math" w:eastAsia="Times New Roman" w:hAnsi="Cambria Math"/>
                      <w:szCs w:val="28"/>
                    </w:rPr>
                    <m:t>1,m</m:t>
                  </m:r>
                </m:e>
              </m:acc>
            </m:oMath>
            <w:r w:rsidRPr="00B94830">
              <w:rPr>
                <w:rFonts w:eastAsia="Times New Roman"/>
                <w:szCs w:val="28"/>
              </w:rPr>
              <w:br/>
              <w:t xml:space="preserve">j = </w:t>
            </w:r>
            <m:oMath>
              <m:acc>
                <m:accPr>
                  <m:chr m:val="̅"/>
                  <m:ctrlPr>
                    <w:rPr>
                      <w:rFonts w:ascii="Cambria Math" w:eastAsia="Times New Roman" w:hAnsi="Cambria Math"/>
                      <w:szCs w:val="28"/>
                    </w:rPr>
                  </m:ctrlPr>
                </m:accPr>
                <m:e>
                  <m:r>
                    <m:rPr>
                      <m:sty m:val="p"/>
                    </m:rPr>
                    <w:rPr>
                      <w:rFonts w:ascii="Cambria Math" w:eastAsia="Times New Roman" w:hAnsi="Cambria Math"/>
                      <w:szCs w:val="28"/>
                    </w:rPr>
                    <m:t>1,n</m:t>
                  </m:r>
                </m:e>
              </m:acc>
            </m:oMath>
          </w:p>
        </w:tc>
        <w:tc>
          <w:tcPr>
            <w:tcW w:w="993" w:type="dxa"/>
            <w:vAlign w:val="center"/>
          </w:tcPr>
          <w:p w14:paraId="3AF7F4B3" w14:textId="77777777" w:rsidR="00B94830" w:rsidRPr="00B94830" w:rsidRDefault="00B94830" w:rsidP="00B94830">
            <w:pPr>
              <w:spacing w:before="60" w:line="400" w:lineRule="exact"/>
              <w:rPr>
                <w:rFonts w:eastAsia="Times New Roman"/>
                <w:sz w:val="32"/>
                <w:szCs w:val="32"/>
              </w:rPr>
            </w:pPr>
            <w:r w:rsidRPr="00B94830">
              <w:rPr>
                <w:rFonts w:eastAsia="Times New Roman"/>
                <w:i/>
                <w:sz w:val="32"/>
                <w:szCs w:val="32"/>
              </w:rPr>
              <w:t>(9)</w:t>
            </w:r>
          </w:p>
        </w:tc>
      </w:tr>
    </w:tbl>
    <w:p w14:paraId="44B87D66" w14:textId="77777777" w:rsidR="00B94830" w:rsidRPr="00B94830" w:rsidRDefault="00B94830" w:rsidP="00B94830">
      <w:pPr>
        <w:spacing w:before="60" w:after="30" w:line="360" w:lineRule="exact"/>
        <w:ind w:firstLine="720"/>
        <w:jc w:val="both"/>
        <w:rPr>
          <w:rFonts w:eastAsia="Times New Roman" w:cs="Times New Roman"/>
          <w:szCs w:val="28"/>
          <w:lang w:val="en-US"/>
        </w:rPr>
      </w:pPr>
      <w:r w:rsidRPr="00B94830">
        <w:rPr>
          <w:rFonts w:eastAsia="Times New Roman" w:cs="Times New Roman"/>
          <w:szCs w:val="28"/>
          <w:lang w:val="en-US"/>
        </w:rPr>
        <w:t>Trong đó:</w:t>
      </w:r>
    </w:p>
    <w:p w14:paraId="74AF7BA2"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lastRenderedPageBreak/>
        <w:t xml:space="preserve">+ </w:t>
      </w:r>
      <m:oMath>
        <m:sSub>
          <m:sSubPr>
            <m:ctrlPr>
              <w:rPr>
                <w:rFonts w:ascii="Cambria Math" w:eastAsia="Times New Roman" w:hAnsi="Cambria Math" w:cs="Times New Roman"/>
                <w:szCs w:val="28"/>
                <w:lang w:val="en-US"/>
              </w:rPr>
            </m:ctrlPr>
          </m:sSubPr>
          <m:e>
            <m:acc>
              <m:accPr>
                <m:chr m:val="̅"/>
                <m:ctrlPr>
                  <w:rPr>
                    <w:rFonts w:ascii="Cambria Math" w:eastAsia="Times New Roman" w:hAnsi="Cambria Math" w:cs="Times New Roman"/>
                    <w:szCs w:val="28"/>
                    <w:lang w:val="en-US"/>
                  </w:rPr>
                </m:ctrlPr>
              </m:accPr>
              <m:e>
                <m:r>
                  <m:rPr>
                    <m:sty m:val="p"/>
                  </m:rPr>
                  <w:rPr>
                    <w:rFonts w:ascii="Cambria Math" w:eastAsia="Times New Roman" w:hAnsi="Cambria Math" w:cs="Times New Roman"/>
                    <w:szCs w:val="28"/>
                    <w:lang w:val="en-US"/>
                  </w:rPr>
                  <m:t>P</m:t>
                </m:r>
              </m:e>
            </m:acc>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Đơn giá bình quân 1 đơn vị sản phẩm cây lâu năm j bán ra trong kỳ điều tra của tỉnh, tính bằng đồng/kg;</w:t>
      </w:r>
    </w:p>
    <w:p w14:paraId="0B26DDEE"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Ts</m:t>
            </m:r>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Doanh thu cây lâu năm j trong kỳ điều tra của đơn vị điều tra thứ i, tính bằng đồng;</w:t>
      </w:r>
    </w:p>
    <w:p w14:paraId="6D1CB279"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Ss</m:t>
            </m:r>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Sản lượng cây lâu năm j bán ra trong kỳ điều tra của đơn vị điều tra thứ i, tính bằng kg.</w:t>
      </w:r>
    </w:p>
    <w:p w14:paraId="00F7C2F3" w14:textId="77777777" w:rsidR="00B94830" w:rsidRPr="00B94830" w:rsidRDefault="00B94830" w:rsidP="00B94830">
      <w:pPr>
        <w:spacing w:before="120" w:after="0" w:line="340" w:lineRule="exact"/>
        <w:ind w:firstLine="720"/>
        <w:jc w:val="both"/>
        <w:rPr>
          <w:rFonts w:eastAsia="Times New Roman" w:cs="Times New Roman"/>
          <w:i/>
          <w:szCs w:val="28"/>
          <w:lang w:val="en-US"/>
        </w:rPr>
      </w:pPr>
      <w:r w:rsidRPr="00B94830">
        <w:rPr>
          <w:rFonts w:eastAsia="Times New Roman" w:cs="Times New Roman"/>
          <w:i/>
          <w:szCs w:val="28"/>
          <w:lang w:val="it-IT"/>
        </w:rPr>
        <w:t xml:space="preserve">7.2.2.5. </w:t>
      </w:r>
      <w:r w:rsidRPr="00B94830">
        <w:rPr>
          <w:rFonts w:eastAsia="Times New Roman" w:cs="Times New Roman"/>
          <w:i/>
          <w:szCs w:val="28"/>
          <w:lang w:val="en-US"/>
        </w:rPr>
        <w:t>Tính tỷ lệ diện tích được cơ giới hóa, sử dụng phân bón hóa học, sử dụng thuốc bảo vệ thực vật, ứng dụng VietGAP, liên kết trong sản xuất và tiêu thụ sản phẩm (</w:t>
      </w:r>
      <w:r w:rsidRPr="00B94830">
        <w:rPr>
          <w:rFonts w:eastAsia="Times New Roman" w:cs="Times New Roman"/>
          <w:szCs w:val="28"/>
          <w:lang w:val="en-US"/>
        </w:rPr>
        <w:t>CGH/PHH/BVTV/VietGAP/LK</w:t>
      </w:r>
      <w:r w:rsidRPr="00B94830">
        <w:rPr>
          <w:rFonts w:eastAsia="Times New Roman" w:cs="Times New Roman"/>
          <w:i/>
          <w:szCs w:val="28"/>
          <w:lang w:val="en-US"/>
        </w:rPr>
        <w:t xml:space="preserve"> ) của các đơn vị điều tra</w:t>
      </w:r>
    </w:p>
    <w:p w14:paraId="3BFE8279"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Cần có thông báo cách tính diện tính (các chỉ tiêu diện tích), tỷ lệ diện tích dùng chung cho cả điều tra toàn bộ và điều tra mẫu </w:t>
      </w:r>
    </w:p>
    <w:p w14:paraId="2DE03D84"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Tính từng chỉ tiêu trên đối với mỗi loại cây của tỉnh theo công thức:</w:t>
      </w:r>
    </w:p>
    <w:tbl>
      <w:tblPr>
        <w:tblStyle w:val="TableGrid"/>
        <w:tblW w:w="5387"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417"/>
        <w:gridCol w:w="993"/>
      </w:tblGrid>
      <w:tr w:rsidR="00B94830" w:rsidRPr="00B94830" w14:paraId="2CD7E447" w14:textId="77777777" w:rsidTr="00A23FA7">
        <w:trPr>
          <w:trHeight w:val="850"/>
        </w:trPr>
        <w:tc>
          <w:tcPr>
            <w:tcW w:w="2977" w:type="dxa"/>
            <w:vAlign w:val="center"/>
          </w:tcPr>
          <w:p w14:paraId="0EA4C2EE" w14:textId="77777777" w:rsidR="00B94830" w:rsidRPr="00B94830" w:rsidRDefault="00B94830" w:rsidP="00B94830">
            <w:pPr>
              <w:tabs>
                <w:tab w:val="left" w:pos="0"/>
              </w:tabs>
              <w:spacing w:before="75" w:after="75"/>
              <w:rPr>
                <w:rFonts w:eastAsia="Times New Roman"/>
                <w:sz w:val="32"/>
                <w:szCs w:val="32"/>
              </w:rPr>
            </w:pPr>
            <w:r w:rsidRPr="00B94830">
              <w:rPr>
                <w:rFonts w:eastAsia="Times New Roman"/>
                <w:sz w:val="32"/>
                <w:szCs w:val="32"/>
              </w:rPr>
              <w:t xml:space="preserve">     </w:t>
            </w:r>
            <m:oMath>
              <m:sSub>
                <m:sSubPr>
                  <m:ctrlPr>
                    <w:rPr>
                      <w:rFonts w:ascii="Cambria Math" w:eastAsia="Times New Roman" w:hAnsi="Cambria Math"/>
                      <w:sz w:val="32"/>
                      <w:szCs w:val="32"/>
                    </w:rPr>
                  </m:ctrlPr>
                </m:sSubPr>
                <m:e>
                  <m:r>
                    <m:rPr>
                      <m:sty m:val="p"/>
                    </m:rPr>
                    <w:rPr>
                      <w:rFonts w:ascii="Cambria Math" w:eastAsia="Times New Roman" w:hAnsi="Cambria Math"/>
                      <w:sz w:val="32"/>
                      <w:szCs w:val="32"/>
                    </w:rPr>
                    <m:t>Z</m:t>
                  </m:r>
                </m:e>
                <m:sub>
                  <m:r>
                    <m:rPr>
                      <m:sty m:val="p"/>
                    </m:rPr>
                    <w:rPr>
                      <w:rFonts w:ascii="Cambria Math" w:eastAsia="Times New Roman" w:hAnsi="Cambria Math"/>
                      <w:sz w:val="32"/>
                      <w:szCs w:val="32"/>
                    </w:rPr>
                    <m:t>j</m:t>
                  </m:r>
                </m:sub>
              </m:sSub>
              <m:r>
                <m:rPr>
                  <m:sty m:val="p"/>
                </m:rPr>
                <w:rPr>
                  <w:rFonts w:ascii="Cambria Math" w:eastAsia="Times New Roman" w:hAnsi="Cambria Math"/>
                  <w:sz w:val="32"/>
                  <w:szCs w:val="32"/>
                </w:rPr>
                <m:t>=</m:t>
              </m:r>
              <m:f>
                <m:fPr>
                  <m:ctrlPr>
                    <w:rPr>
                      <w:rFonts w:ascii="Cambria Math" w:eastAsia="Times New Roman" w:hAnsi="Cambria Math"/>
                      <w:sz w:val="32"/>
                      <w:szCs w:val="32"/>
                    </w:rPr>
                  </m:ctrlPr>
                </m:fPr>
                <m:num>
                  <m:nary>
                    <m:naryPr>
                      <m:chr m:val="∑"/>
                      <m:limLoc m:val="undOvr"/>
                      <m:subHide m:val="1"/>
                      <m:supHide m:val="1"/>
                      <m:ctrlPr>
                        <w:rPr>
                          <w:rFonts w:ascii="Cambria Math" w:eastAsia="Times New Roman" w:hAnsi="Cambria Math"/>
                          <w:sz w:val="32"/>
                          <w:szCs w:val="32"/>
                        </w:rPr>
                      </m:ctrlPr>
                    </m:naryPr>
                    <m:sub/>
                    <m:sup/>
                    <m:e>
                      <m:r>
                        <m:rPr>
                          <m:sty m:val="p"/>
                        </m:rPr>
                        <w:rPr>
                          <w:rFonts w:ascii="Cambria Math" w:eastAsia="Times New Roman" w:hAnsi="Cambria Math"/>
                          <w:sz w:val="32"/>
                          <w:szCs w:val="32"/>
                        </w:rPr>
                        <m:t>d</m:t>
                      </m:r>
                      <m:sSub>
                        <m:sSubPr>
                          <m:ctrlPr>
                            <w:rPr>
                              <w:rFonts w:ascii="Cambria Math" w:eastAsia="Times New Roman" w:hAnsi="Cambria Math"/>
                              <w:sz w:val="32"/>
                              <w:szCs w:val="32"/>
                            </w:rPr>
                          </m:ctrlPr>
                        </m:sSubPr>
                        <m:e>
                          <m:r>
                            <m:rPr>
                              <m:sty m:val="p"/>
                            </m:rPr>
                            <w:rPr>
                              <w:rFonts w:ascii="Cambria Math" w:eastAsia="Times New Roman" w:hAnsi="Cambria Math"/>
                              <w:sz w:val="32"/>
                              <w:szCs w:val="32"/>
                            </w:rPr>
                            <m:t>z</m:t>
                          </m:r>
                        </m:e>
                        <m:sub>
                          <m:r>
                            <m:rPr>
                              <m:sty m:val="p"/>
                            </m:rPr>
                            <w:rPr>
                              <w:rFonts w:ascii="Cambria Math" w:eastAsia="Times New Roman" w:hAnsi="Cambria Math"/>
                              <w:sz w:val="32"/>
                              <w:szCs w:val="32"/>
                            </w:rPr>
                            <m:t>ij</m:t>
                          </m:r>
                        </m:sub>
                      </m:sSub>
                    </m:e>
                  </m:nary>
                </m:num>
                <m:den>
                  <m:nary>
                    <m:naryPr>
                      <m:chr m:val="∑"/>
                      <m:limLoc m:val="undOvr"/>
                      <m:subHide m:val="1"/>
                      <m:supHide m:val="1"/>
                      <m:ctrlPr>
                        <w:rPr>
                          <w:rFonts w:ascii="Cambria Math" w:eastAsia="Times New Roman" w:hAnsi="Cambria Math"/>
                          <w:sz w:val="32"/>
                          <w:szCs w:val="32"/>
                        </w:rPr>
                      </m:ctrlPr>
                    </m:naryPr>
                    <m:sub/>
                    <m:sup/>
                    <m:e>
                      <m:sSub>
                        <m:sSubPr>
                          <m:ctrlPr>
                            <w:rPr>
                              <w:rFonts w:ascii="Cambria Math" w:eastAsia="Times New Roman" w:hAnsi="Cambria Math"/>
                              <w:sz w:val="32"/>
                              <w:szCs w:val="32"/>
                            </w:rPr>
                          </m:ctrlPr>
                        </m:sSubPr>
                        <m:e>
                          <m:r>
                            <m:rPr>
                              <m:sty m:val="p"/>
                            </m:rPr>
                            <w:rPr>
                              <w:rFonts w:ascii="Cambria Math" w:eastAsia="Times New Roman" w:hAnsi="Cambria Math"/>
                              <w:sz w:val="32"/>
                              <w:szCs w:val="32"/>
                            </w:rPr>
                            <m:t>d</m:t>
                          </m:r>
                        </m:e>
                        <m:sub>
                          <m:r>
                            <m:rPr>
                              <m:sty m:val="p"/>
                            </m:rPr>
                            <w:rPr>
                              <w:rFonts w:ascii="Cambria Math" w:eastAsia="Times New Roman" w:hAnsi="Cambria Math"/>
                              <w:sz w:val="32"/>
                              <w:szCs w:val="32"/>
                            </w:rPr>
                            <m:t>ij</m:t>
                          </m:r>
                        </m:sub>
                      </m:sSub>
                    </m:e>
                  </m:nary>
                </m:den>
              </m:f>
              <m:r>
                <w:rPr>
                  <w:rFonts w:ascii="Cambria Math" w:eastAsia="Times New Roman" w:hAnsi="Cambria Math"/>
                  <w:sz w:val="32"/>
                  <w:szCs w:val="32"/>
                </w:rPr>
                <m:t>*</m:t>
              </m:r>
            </m:oMath>
            <w:r w:rsidRPr="00B94830">
              <w:rPr>
                <w:rFonts w:ascii="Cambria Math" w:eastAsia="Times New Roman" w:hAnsi="Cambria Math"/>
                <w:sz w:val="32"/>
                <w:szCs w:val="32"/>
              </w:rPr>
              <w:t xml:space="preserve"> 100</w:t>
            </w:r>
            <w:r w:rsidRPr="00B94830">
              <w:rPr>
                <w:rFonts w:eastAsia="Times New Roman"/>
                <w:sz w:val="32"/>
                <w:szCs w:val="32"/>
              </w:rPr>
              <w:t xml:space="preserve"> </w:t>
            </w:r>
          </w:p>
        </w:tc>
        <w:tc>
          <w:tcPr>
            <w:tcW w:w="1417" w:type="dxa"/>
            <w:vAlign w:val="center"/>
          </w:tcPr>
          <w:p w14:paraId="61D6CCFF" w14:textId="77777777" w:rsidR="00B94830" w:rsidRPr="00B94830" w:rsidRDefault="00B94830" w:rsidP="00B94830">
            <w:pPr>
              <w:spacing w:before="60" w:after="30" w:line="320" w:lineRule="exact"/>
              <w:rPr>
                <w:rFonts w:eastAsia="Times New Roman"/>
                <w:sz w:val="32"/>
                <w:szCs w:val="32"/>
              </w:rPr>
            </w:pPr>
            <w:r w:rsidRPr="00B94830">
              <w:rPr>
                <w:rFonts w:eastAsia="Times New Roman"/>
                <w:szCs w:val="28"/>
              </w:rPr>
              <w:t xml:space="preserve">i = </w:t>
            </w:r>
            <m:oMath>
              <m:acc>
                <m:accPr>
                  <m:chr m:val="̅"/>
                  <m:ctrlPr>
                    <w:rPr>
                      <w:rFonts w:ascii="Cambria Math" w:eastAsia="Times New Roman" w:hAnsi="Cambria Math"/>
                      <w:szCs w:val="28"/>
                    </w:rPr>
                  </m:ctrlPr>
                </m:accPr>
                <m:e>
                  <m:r>
                    <m:rPr>
                      <m:sty m:val="p"/>
                    </m:rPr>
                    <w:rPr>
                      <w:rFonts w:ascii="Cambria Math" w:eastAsia="Times New Roman" w:hAnsi="Cambria Math"/>
                      <w:szCs w:val="28"/>
                    </w:rPr>
                    <m:t>1,m</m:t>
                  </m:r>
                </m:e>
              </m:acc>
            </m:oMath>
            <w:r w:rsidRPr="00B94830">
              <w:rPr>
                <w:rFonts w:eastAsia="Times New Roman"/>
                <w:szCs w:val="28"/>
              </w:rPr>
              <w:br/>
              <w:t xml:space="preserve">j = </w:t>
            </w:r>
            <m:oMath>
              <m:acc>
                <m:accPr>
                  <m:chr m:val="̅"/>
                  <m:ctrlPr>
                    <w:rPr>
                      <w:rFonts w:ascii="Cambria Math" w:eastAsia="Times New Roman" w:hAnsi="Cambria Math"/>
                      <w:szCs w:val="28"/>
                    </w:rPr>
                  </m:ctrlPr>
                </m:accPr>
                <m:e>
                  <m:r>
                    <m:rPr>
                      <m:sty m:val="p"/>
                    </m:rPr>
                    <w:rPr>
                      <w:rFonts w:ascii="Cambria Math" w:eastAsia="Times New Roman" w:hAnsi="Cambria Math"/>
                      <w:szCs w:val="28"/>
                    </w:rPr>
                    <m:t>1,n</m:t>
                  </m:r>
                </m:e>
              </m:acc>
            </m:oMath>
          </w:p>
        </w:tc>
        <w:tc>
          <w:tcPr>
            <w:tcW w:w="993" w:type="dxa"/>
            <w:vAlign w:val="center"/>
          </w:tcPr>
          <w:p w14:paraId="088336BF" w14:textId="77777777" w:rsidR="00B94830" w:rsidRPr="00B94830" w:rsidRDefault="00B94830" w:rsidP="00B94830">
            <w:pPr>
              <w:spacing w:before="60" w:line="400" w:lineRule="exact"/>
              <w:rPr>
                <w:rFonts w:eastAsia="Times New Roman"/>
                <w:sz w:val="32"/>
                <w:szCs w:val="32"/>
              </w:rPr>
            </w:pPr>
            <w:r w:rsidRPr="00B94830">
              <w:rPr>
                <w:rFonts w:eastAsia="Times New Roman"/>
                <w:i/>
                <w:sz w:val="32"/>
                <w:szCs w:val="32"/>
              </w:rPr>
              <w:t>(10)</w:t>
            </w:r>
          </w:p>
        </w:tc>
      </w:tr>
    </w:tbl>
    <w:p w14:paraId="715D35AE" w14:textId="77777777" w:rsidR="00B94830" w:rsidRPr="00B94830" w:rsidRDefault="00B94830" w:rsidP="00B94830">
      <w:pPr>
        <w:spacing w:before="60" w:after="30" w:line="360" w:lineRule="exact"/>
        <w:ind w:firstLine="720"/>
        <w:jc w:val="both"/>
        <w:rPr>
          <w:rFonts w:eastAsia="Times New Roman" w:cs="Times New Roman"/>
          <w:szCs w:val="28"/>
          <w:lang w:val="en-US"/>
        </w:rPr>
      </w:pPr>
      <w:r w:rsidRPr="00B94830">
        <w:rPr>
          <w:rFonts w:eastAsia="Times New Roman" w:cs="Times New Roman"/>
          <w:szCs w:val="28"/>
          <w:lang w:val="en-US"/>
        </w:rPr>
        <w:t>Trong đó:</w:t>
      </w:r>
    </w:p>
    <w:p w14:paraId="1FE155C4"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Z</m:t>
            </m:r>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Tỷ lệ diện tích cây lâu năm j trong kỳ điều tra của các đơn vị điều tra được CGH/PHH/BVTV/VietGAP/LK, tính bằng %;</w:t>
      </w:r>
    </w:p>
    <w:p w14:paraId="22A3F5EE"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dz</m:t>
            </m:r>
          </m:e>
          <m:sub>
            <m:r>
              <m:rPr>
                <m:sty m:val="p"/>
              </m:rPr>
              <w:rPr>
                <w:rFonts w:ascii="Cambria Math" w:eastAsia="Times New Roman" w:hAnsi="Cambria Math" w:cs="Times New Roman"/>
                <w:szCs w:val="28"/>
                <w:lang w:val="en-US"/>
              </w:rPr>
              <m:t>ij</m:t>
            </m:r>
          </m:sub>
        </m:sSub>
      </m:oMath>
      <w:r w:rsidRPr="00B94830">
        <w:rPr>
          <w:rFonts w:eastAsia="Times New Roman" w:cs="Times New Roman"/>
          <w:szCs w:val="28"/>
          <w:lang w:val="en-US"/>
        </w:rPr>
        <w:t>: Diện tích cây lâu năm j trồng tập trung của đơn vị điều tra thứ i trong kỳ điều tra được CGH/PHH/BVTV/VietGAP/LK, tính bằng ha;</w:t>
      </w:r>
    </w:p>
    <w:p w14:paraId="071E6802"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d</m:t>
            </m:r>
          </m:e>
          <m:sub>
            <m:r>
              <m:rPr>
                <m:sty m:val="p"/>
              </m:rPr>
              <w:rPr>
                <w:rFonts w:ascii="Cambria Math" w:eastAsia="Times New Roman" w:hAnsi="Cambria Math" w:cs="Times New Roman"/>
                <w:szCs w:val="28"/>
                <w:lang w:val="en-US"/>
              </w:rPr>
              <m:t>ij</m:t>
            </m:r>
          </m:sub>
        </m:sSub>
      </m:oMath>
      <w:r w:rsidRPr="00B94830">
        <w:rPr>
          <w:rFonts w:eastAsia="Times New Roman" w:cs="Times New Roman"/>
          <w:szCs w:val="28"/>
          <w:lang w:val="en-US"/>
        </w:rPr>
        <w:t>: Diện tích cây lâu năm j trồng tập trung trong kỳ điều tra của đơn vị điều tra thứ i, tính bằng ha.</w:t>
      </w:r>
    </w:p>
    <w:p w14:paraId="3488BF36"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7.2.3. Tổng hợp sản lượng điều tra toàn tỉnh</w:t>
      </w:r>
    </w:p>
    <w:p w14:paraId="7D1C5414" w14:textId="77777777" w:rsidR="00B94830" w:rsidRPr="00B94830" w:rsidRDefault="00B94830" w:rsidP="00B94830">
      <w:pPr>
        <w:spacing w:before="60" w:after="30" w:line="320" w:lineRule="exact"/>
        <w:ind w:firstLine="720"/>
        <w:jc w:val="both"/>
        <w:rPr>
          <w:rFonts w:eastAsia="Times New Roman" w:cs="Times New Roman"/>
          <w:bCs/>
          <w:iCs/>
          <w:szCs w:val="28"/>
          <w:lang w:val="en-US"/>
        </w:rPr>
      </w:pPr>
      <w:r w:rsidRPr="00B94830">
        <w:rPr>
          <w:rFonts w:eastAsia="Times New Roman" w:cs="Times New Roman"/>
          <w:szCs w:val="28"/>
          <w:lang w:val="en-US"/>
        </w:rPr>
        <w:t>Tổng hợp sản lượng cây lâu năm của toàn tỉnh được cộng từ kết quả điều tra toàn bộ, kết quả suy</w:t>
      </w:r>
      <w:r w:rsidRPr="00B94830">
        <w:rPr>
          <w:rFonts w:eastAsia="Times New Roman" w:cs="Times New Roman"/>
          <w:bCs/>
          <w:iCs/>
          <w:szCs w:val="28"/>
          <w:lang w:val="en-US"/>
        </w:rPr>
        <w:t xml:space="preserve"> rộng mẫu điều tra</w:t>
      </w:r>
      <w:bookmarkStart w:id="7" w:name="_toc414458851"/>
      <w:bookmarkStart w:id="8" w:name="_toc414975864"/>
      <w:r w:rsidRPr="00B94830">
        <w:rPr>
          <w:rFonts w:eastAsia="Times New Roman" w:cs="Times New Roman"/>
          <w:bCs/>
          <w:iCs/>
          <w:szCs w:val="28"/>
          <w:lang w:val="en-US"/>
        </w:rPr>
        <w:t>, sản lượng cây lâu năm trồng phân tán và sản lượng thu bói theo công thức:</w:t>
      </w:r>
    </w:p>
    <w:tbl>
      <w:tblPr>
        <w:tblStyle w:val="TableGrid"/>
        <w:tblW w:w="7229" w:type="dxa"/>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1701"/>
        <w:gridCol w:w="1276"/>
      </w:tblGrid>
      <w:tr w:rsidR="00B94830" w:rsidRPr="00B94830" w14:paraId="38B28A44" w14:textId="77777777" w:rsidTr="00A23FA7">
        <w:trPr>
          <w:trHeight w:val="721"/>
        </w:trPr>
        <w:tc>
          <w:tcPr>
            <w:tcW w:w="4252" w:type="dxa"/>
            <w:vAlign w:val="center"/>
          </w:tcPr>
          <w:p w14:paraId="42D27ED3" w14:textId="77777777" w:rsidR="00B94830" w:rsidRPr="00B94830" w:rsidRDefault="00B94830" w:rsidP="00B94830">
            <w:pPr>
              <w:tabs>
                <w:tab w:val="left" w:pos="0"/>
              </w:tabs>
              <w:spacing w:before="75" w:after="75"/>
              <w:jc w:val="center"/>
              <w:rPr>
                <w:rFonts w:eastAsia="Times New Roman"/>
                <w:sz w:val="32"/>
                <w:szCs w:val="32"/>
              </w:rPr>
            </w:pPr>
            <m:oMath>
              <m:sSub>
                <m:sSubPr>
                  <m:ctrlPr>
                    <w:rPr>
                      <w:rFonts w:ascii="Cambria Math" w:eastAsia="Times New Roman" w:hAnsi="Cambria Math"/>
                      <w:sz w:val="32"/>
                      <w:szCs w:val="32"/>
                    </w:rPr>
                  </m:ctrlPr>
                </m:sSubPr>
                <m:e>
                  <m:r>
                    <m:rPr>
                      <m:sty m:val="p"/>
                    </m:rPr>
                    <w:rPr>
                      <w:rFonts w:ascii="Cambria Math" w:eastAsia="Times New Roman" w:hAnsi="Cambria Math"/>
                      <w:sz w:val="32"/>
                      <w:szCs w:val="32"/>
                    </w:rPr>
                    <m:t>Sg</m:t>
                  </m:r>
                </m:e>
                <m:sub>
                  <m:r>
                    <m:rPr>
                      <m:sty m:val="p"/>
                    </m:rPr>
                    <w:rPr>
                      <w:rFonts w:ascii="Cambria Math" w:eastAsia="Times New Roman" w:hAnsi="Cambria Math"/>
                      <w:sz w:val="32"/>
                      <w:szCs w:val="32"/>
                    </w:rPr>
                    <m:t>j</m:t>
                  </m:r>
                </m:sub>
              </m:sSub>
              <m:r>
                <m:rPr>
                  <m:sty m:val="p"/>
                </m:rPr>
                <w:rPr>
                  <w:rFonts w:ascii="Cambria Math" w:eastAsia="Times New Roman" w:hAnsi="Cambria Math"/>
                  <w:sz w:val="32"/>
                  <w:szCs w:val="32"/>
                </w:rPr>
                <m:t xml:space="preserve"> </m:t>
              </m:r>
            </m:oMath>
            <w:r w:rsidRPr="00B94830">
              <w:rPr>
                <w:rFonts w:ascii="Cambria Math" w:eastAsia="Times New Roman" w:hAnsi="Cambria Math"/>
                <w:sz w:val="32"/>
                <w:szCs w:val="32"/>
              </w:rPr>
              <w:t xml:space="preserve">= </w:t>
            </w:r>
            <m:oMath>
              <m:sSub>
                <m:sSubPr>
                  <m:ctrlPr>
                    <w:rPr>
                      <w:rFonts w:ascii="Cambria Math" w:eastAsia="Times New Roman" w:hAnsi="Cambria Math"/>
                      <w:sz w:val="32"/>
                      <w:szCs w:val="32"/>
                    </w:rPr>
                  </m:ctrlPr>
                </m:sSubPr>
                <m:e>
                  <m:r>
                    <m:rPr>
                      <m:sty m:val="p"/>
                    </m:rPr>
                    <w:rPr>
                      <w:rFonts w:ascii="Cambria Math" w:eastAsia="Times New Roman" w:hAnsi="Cambria Math"/>
                      <w:sz w:val="32"/>
                      <w:szCs w:val="32"/>
                    </w:rPr>
                    <m:t>Sd</m:t>
                  </m:r>
                </m:e>
                <m:sub>
                  <m:r>
                    <m:rPr>
                      <m:sty m:val="p"/>
                    </m:rPr>
                    <w:rPr>
                      <w:rFonts w:ascii="Cambria Math" w:eastAsia="Times New Roman" w:hAnsi="Cambria Math"/>
                      <w:sz w:val="32"/>
                      <w:szCs w:val="32"/>
                    </w:rPr>
                    <m:t>j</m:t>
                  </m:r>
                </m:sub>
              </m:sSub>
            </m:oMath>
            <w:r w:rsidRPr="00B94830">
              <w:rPr>
                <w:rFonts w:ascii="Cambria Math" w:eastAsia="Times New Roman" w:hAnsi="Cambria Math"/>
                <w:sz w:val="32"/>
                <w:szCs w:val="32"/>
              </w:rPr>
              <w:t xml:space="preserve">+ </w:t>
            </w:r>
            <m:oMath>
              <m:sSub>
                <m:sSubPr>
                  <m:ctrlPr>
                    <w:rPr>
                      <w:rFonts w:ascii="Cambria Math" w:eastAsia="Times New Roman" w:hAnsi="Cambria Math"/>
                      <w:sz w:val="32"/>
                      <w:szCs w:val="32"/>
                    </w:rPr>
                  </m:ctrlPr>
                </m:sSubPr>
                <m:e>
                  <m:r>
                    <m:rPr>
                      <m:sty m:val="p"/>
                    </m:rPr>
                    <w:rPr>
                      <w:rFonts w:ascii="Cambria Math" w:eastAsia="Times New Roman" w:hAnsi="Cambria Math"/>
                      <w:sz w:val="32"/>
                      <w:szCs w:val="32"/>
                    </w:rPr>
                    <m:t>Sh</m:t>
                  </m:r>
                </m:e>
                <m:sub>
                  <m:r>
                    <m:rPr>
                      <m:sty m:val="p"/>
                    </m:rPr>
                    <w:rPr>
                      <w:rFonts w:ascii="Cambria Math" w:eastAsia="Times New Roman" w:hAnsi="Cambria Math"/>
                      <w:sz w:val="32"/>
                      <w:szCs w:val="32"/>
                    </w:rPr>
                    <m:t>j</m:t>
                  </m:r>
                </m:sub>
              </m:sSub>
            </m:oMath>
            <w:r w:rsidRPr="00B94830">
              <w:rPr>
                <w:rFonts w:ascii="Cambria Math" w:eastAsia="Times New Roman" w:hAnsi="Cambria Math"/>
                <w:sz w:val="32"/>
                <w:szCs w:val="32"/>
              </w:rPr>
              <w:t xml:space="preserve"> + </w:t>
            </w:r>
            <m:oMath>
              <m:sSub>
                <m:sSubPr>
                  <m:ctrlPr>
                    <w:rPr>
                      <w:rFonts w:ascii="Cambria Math" w:eastAsia="Times New Roman" w:hAnsi="Cambria Math"/>
                      <w:sz w:val="32"/>
                      <w:szCs w:val="32"/>
                    </w:rPr>
                  </m:ctrlPr>
                </m:sSubPr>
                <m:e>
                  <m:r>
                    <m:rPr>
                      <m:sty m:val="p"/>
                    </m:rPr>
                    <w:rPr>
                      <w:rFonts w:ascii="Cambria Math" w:eastAsia="Times New Roman" w:hAnsi="Cambria Math"/>
                      <w:sz w:val="32"/>
                      <w:szCs w:val="32"/>
                    </w:rPr>
                    <m:t>Sp</m:t>
                  </m:r>
                </m:e>
                <m:sub>
                  <m:r>
                    <m:rPr>
                      <m:sty m:val="p"/>
                    </m:rPr>
                    <w:rPr>
                      <w:rFonts w:ascii="Cambria Math" w:eastAsia="Times New Roman" w:hAnsi="Cambria Math"/>
                      <w:sz w:val="32"/>
                      <w:szCs w:val="32"/>
                    </w:rPr>
                    <m:t>j</m:t>
                  </m:r>
                </m:sub>
              </m:sSub>
            </m:oMath>
            <w:r w:rsidRPr="00B94830">
              <w:rPr>
                <w:rFonts w:ascii="Cambria Math" w:eastAsia="Times New Roman" w:hAnsi="Cambria Math"/>
                <w:sz w:val="32"/>
                <w:szCs w:val="32"/>
              </w:rPr>
              <w:t xml:space="preserve"> + </w:t>
            </w:r>
            <m:oMath>
              <m:sSub>
                <m:sSubPr>
                  <m:ctrlPr>
                    <w:rPr>
                      <w:rFonts w:ascii="Cambria Math" w:eastAsia="Times New Roman" w:hAnsi="Cambria Math"/>
                      <w:sz w:val="32"/>
                      <w:szCs w:val="32"/>
                    </w:rPr>
                  </m:ctrlPr>
                </m:sSubPr>
                <m:e>
                  <m:r>
                    <m:rPr>
                      <m:sty m:val="p"/>
                    </m:rPr>
                    <w:rPr>
                      <w:rFonts w:ascii="Cambria Math" w:eastAsia="Times New Roman" w:hAnsi="Cambria Math"/>
                      <w:sz w:val="32"/>
                      <w:szCs w:val="32"/>
                    </w:rPr>
                    <m:t>Sb</m:t>
                  </m:r>
                </m:e>
                <m:sub>
                  <m:r>
                    <m:rPr>
                      <m:sty m:val="p"/>
                    </m:rPr>
                    <w:rPr>
                      <w:rFonts w:ascii="Cambria Math" w:eastAsia="Times New Roman" w:hAnsi="Cambria Math"/>
                      <w:sz w:val="32"/>
                      <w:szCs w:val="32"/>
                    </w:rPr>
                    <m:t>j</m:t>
                  </m:r>
                </m:sub>
              </m:sSub>
            </m:oMath>
          </w:p>
        </w:tc>
        <w:tc>
          <w:tcPr>
            <w:tcW w:w="1701" w:type="dxa"/>
            <w:vAlign w:val="center"/>
          </w:tcPr>
          <w:p w14:paraId="20582C5C" w14:textId="77777777" w:rsidR="00B94830" w:rsidRPr="00B94830" w:rsidRDefault="00B94830" w:rsidP="00B94830">
            <w:pPr>
              <w:spacing w:before="60" w:after="30" w:line="320" w:lineRule="exact"/>
              <w:ind w:firstLine="33"/>
              <w:jc w:val="both"/>
              <w:rPr>
                <w:rFonts w:eastAsia="Times New Roman"/>
                <w:sz w:val="32"/>
                <w:szCs w:val="32"/>
              </w:rPr>
            </w:pPr>
            <w:r w:rsidRPr="00B94830">
              <w:rPr>
                <w:rFonts w:eastAsia="Times New Roman"/>
                <w:szCs w:val="28"/>
              </w:rPr>
              <w:t xml:space="preserve">(j = </w:t>
            </w:r>
            <m:oMath>
              <m:acc>
                <m:accPr>
                  <m:chr m:val="̅"/>
                  <m:ctrlPr>
                    <w:rPr>
                      <w:rFonts w:ascii="Cambria Math" w:eastAsia="Times New Roman" w:hAnsi="Cambria Math"/>
                      <w:szCs w:val="28"/>
                    </w:rPr>
                  </m:ctrlPr>
                </m:accPr>
                <m:e>
                  <m:r>
                    <m:rPr>
                      <m:sty m:val="p"/>
                    </m:rPr>
                    <w:rPr>
                      <w:rFonts w:ascii="Cambria Math" w:eastAsia="Times New Roman" w:hAnsi="Cambria Math"/>
                      <w:szCs w:val="28"/>
                    </w:rPr>
                    <m:t>1,n</m:t>
                  </m:r>
                </m:e>
              </m:acc>
            </m:oMath>
            <w:r w:rsidRPr="00B94830">
              <w:rPr>
                <w:rFonts w:eastAsia="Times New Roman"/>
                <w:szCs w:val="28"/>
              </w:rPr>
              <w:t>)</w:t>
            </w:r>
          </w:p>
        </w:tc>
        <w:tc>
          <w:tcPr>
            <w:tcW w:w="1276" w:type="dxa"/>
            <w:vAlign w:val="center"/>
          </w:tcPr>
          <w:p w14:paraId="71AA98BD" w14:textId="77777777" w:rsidR="00B94830" w:rsidRPr="00B94830" w:rsidRDefault="00B94830" w:rsidP="00B94830">
            <w:pPr>
              <w:spacing w:before="60" w:line="400" w:lineRule="exact"/>
              <w:jc w:val="center"/>
              <w:rPr>
                <w:rFonts w:eastAsia="Times New Roman"/>
                <w:sz w:val="32"/>
                <w:szCs w:val="32"/>
              </w:rPr>
            </w:pPr>
            <w:r w:rsidRPr="00B94830">
              <w:rPr>
                <w:rFonts w:eastAsia="Times New Roman"/>
                <w:i/>
                <w:sz w:val="32"/>
                <w:szCs w:val="32"/>
              </w:rPr>
              <w:t>(11)</w:t>
            </w:r>
          </w:p>
        </w:tc>
      </w:tr>
    </w:tbl>
    <w:p w14:paraId="346F1311" w14:textId="77777777" w:rsidR="00B94830" w:rsidRPr="00B94830" w:rsidRDefault="00B94830" w:rsidP="00B94830">
      <w:pPr>
        <w:spacing w:before="60" w:after="30" w:line="360" w:lineRule="exact"/>
        <w:ind w:firstLine="720"/>
        <w:jc w:val="both"/>
        <w:rPr>
          <w:rFonts w:eastAsia="Times New Roman" w:cs="Times New Roman"/>
          <w:szCs w:val="28"/>
          <w:lang w:val="en-US"/>
        </w:rPr>
      </w:pPr>
      <w:r w:rsidRPr="00B94830">
        <w:rPr>
          <w:rFonts w:eastAsia="Times New Roman" w:cs="Times New Roman"/>
          <w:szCs w:val="28"/>
          <w:lang w:val="en-US"/>
        </w:rPr>
        <w:t>Trong đó:</w:t>
      </w:r>
    </w:p>
    <w:p w14:paraId="243B4E24"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 w:val="32"/>
                <w:szCs w:val="32"/>
                <w:lang w:val="en-US"/>
              </w:rPr>
            </m:ctrlPr>
          </m:sSubPr>
          <m:e>
            <m:r>
              <m:rPr>
                <m:sty m:val="p"/>
              </m:rPr>
              <w:rPr>
                <w:rFonts w:ascii="Cambria Math" w:eastAsia="Times New Roman" w:hAnsi="Cambria Math" w:cs="Times New Roman"/>
                <w:sz w:val="32"/>
                <w:szCs w:val="32"/>
                <w:lang w:val="en-US"/>
              </w:rPr>
              <m:t>Sg</m:t>
            </m:r>
          </m:e>
          <m:sub>
            <m:r>
              <m:rPr>
                <m:sty m:val="p"/>
              </m:rPr>
              <w:rPr>
                <w:rFonts w:ascii="Cambria Math" w:eastAsia="Times New Roman" w:hAnsi="Cambria Math" w:cs="Times New Roman"/>
                <w:sz w:val="32"/>
                <w:szCs w:val="32"/>
                <w:lang w:val="en-US"/>
              </w:rPr>
              <m:t>j</m:t>
            </m:r>
          </m:sub>
        </m:sSub>
      </m:oMath>
      <w:r w:rsidRPr="00B94830">
        <w:rPr>
          <w:rFonts w:eastAsia="Times New Roman" w:cs="Times New Roman"/>
          <w:szCs w:val="28"/>
          <w:lang w:val="en-US"/>
        </w:rPr>
        <w:t xml:space="preserve">: Tổng </w:t>
      </w:r>
      <w:commentRangeStart w:id="9"/>
      <w:r w:rsidRPr="00B94830">
        <w:rPr>
          <w:rFonts w:eastAsia="Times New Roman" w:cs="Times New Roman"/>
          <w:szCs w:val="28"/>
          <w:lang w:val="en-US"/>
        </w:rPr>
        <w:t xml:space="preserve">sản lượng sản phẩm </w:t>
      </w:r>
      <w:commentRangeEnd w:id="9"/>
      <w:r w:rsidRPr="00B94830">
        <w:rPr>
          <w:rFonts w:ascii=".VnTime" w:eastAsia="Times New Roman" w:hAnsi=".VnTime" w:cs="Times New Roman"/>
          <w:sz w:val="16"/>
          <w:szCs w:val="16"/>
          <w:lang w:val="en-US"/>
        </w:rPr>
        <w:commentReference w:id="9"/>
      </w:r>
      <w:r w:rsidRPr="00B94830">
        <w:rPr>
          <w:rFonts w:eastAsia="Times New Roman" w:cs="Times New Roman"/>
          <w:szCs w:val="28"/>
          <w:lang w:val="en-US"/>
        </w:rPr>
        <w:t>cây lâu năm j của tỉnh trong kỳ điều tra, tính bằng tấn;</w:t>
      </w:r>
    </w:p>
    <w:p w14:paraId="12318230"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Sd</m:t>
            </m:r>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Sản lượng sản phẩm cây lâu năm j của DN/HTX/TCK toàn tỉnh trong kỳ điều tra, tính bằng tấn;</w:t>
      </w:r>
    </w:p>
    <w:p w14:paraId="105C2D61"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Sh</m:t>
            </m:r>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Sản lượng suy rộng sản phẩm cây lâu năm j trồng tập trung toàn tỉnh trong kỳ điều tra, tính bằng tấn;</w:t>
      </w:r>
    </w:p>
    <w:p w14:paraId="3B458FB8"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Sp</m:t>
            </m:r>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Sản lượng sản phẩm cây lâu năm trồng phân tán j toàn tỉnh trong kỳ điều tra, tính bằng tấn;</w:t>
      </w:r>
    </w:p>
    <w:p w14:paraId="76A7697F"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Sb</m:t>
            </m:r>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Sản lượng thu bói cây lâu năm j toàn tỉnh trong kỳ điều tra, tính bằng tấn.</w:t>
      </w:r>
    </w:p>
    <w:p w14:paraId="0F871D4F"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7.2.4. Tính sản lượng thu hoạch từng loại cây lâu năm của các đơn vị không thuộc đối tượng điều tra (đơn vị an ninh, quốc phòng, HCSN…)</w:t>
      </w:r>
    </w:p>
    <w:p w14:paraId="4D7C1007"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lastRenderedPageBreak/>
        <w:t>Tính sản lượng cây lâu năm của các đơn vị không thuộc đối tượng điều tra toàn tỉnh theo công thức:</w:t>
      </w:r>
    </w:p>
    <w:tbl>
      <w:tblPr>
        <w:tblStyle w:val="TableGrid"/>
        <w:tblW w:w="5387"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417"/>
        <w:gridCol w:w="993"/>
      </w:tblGrid>
      <w:tr w:rsidR="00B94830" w:rsidRPr="00B94830" w14:paraId="6C13BBF0" w14:textId="77777777" w:rsidTr="00A23FA7">
        <w:trPr>
          <w:trHeight w:val="629"/>
        </w:trPr>
        <w:tc>
          <w:tcPr>
            <w:tcW w:w="2977" w:type="dxa"/>
            <w:vAlign w:val="center"/>
          </w:tcPr>
          <w:p w14:paraId="2B7FBC74" w14:textId="77777777" w:rsidR="00B94830" w:rsidRPr="00B94830" w:rsidRDefault="00B94830" w:rsidP="00B94830">
            <w:pPr>
              <w:tabs>
                <w:tab w:val="left" w:pos="0"/>
              </w:tabs>
              <w:spacing w:before="75" w:after="75"/>
              <w:rPr>
                <w:rFonts w:eastAsia="Times New Roman"/>
                <w:sz w:val="32"/>
                <w:szCs w:val="32"/>
              </w:rPr>
            </w:pPr>
            <w:r w:rsidRPr="00B94830">
              <w:rPr>
                <w:rFonts w:ascii="Cambria Math" w:eastAsia="Times New Roman" w:hAnsi="Cambria Math"/>
                <w:sz w:val="32"/>
                <w:szCs w:val="32"/>
              </w:rPr>
              <w:t xml:space="preserve">     </w:t>
            </w:r>
            <m:oMath>
              <m:sSub>
                <m:sSubPr>
                  <m:ctrlPr>
                    <w:rPr>
                      <w:rFonts w:ascii="Cambria Math" w:eastAsia="Times New Roman" w:hAnsi="Cambria Math"/>
                      <w:sz w:val="32"/>
                      <w:szCs w:val="32"/>
                    </w:rPr>
                  </m:ctrlPr>
                </m:sSubPr>
                <m:e>
                  <m:r>
                    <m:rPr>
                      <m:sty m:val="p"/>
                    </m:rPr>
                    <w:rPr>
                      <w:rFonts w:ascii="Cambria Math" w:eastAsia="Times New Roman" w:hAnsi="Cambria Math"/>
                      <w:sz w:val="32"/>
                      <w:szCs w:val="32"/>
                    </w:rPr>
                    <m:t>Sk</m:t>
                  </m:r>
                </m:e>
                <m:sub>
                  <m:r>
                    <m:rPr>
                      <m:sty m:val="p"/>
                    </m:rPr>
                    <w:rPr>
                      <w:rFonts w:ascii="Cambria Math" w:eastAsia="Times New Roman" w:hAnsi="Cambria Math"/>
                      <w:sz w:val="32"/>
                      <w:szCs w:val="32"/>
                    </w:rPr>
                    <m:t>j</m:t>
                  </m:r>
                </m:sub>
              </m:sSub>
              <m:r>
                <m:rPr>
                  <m:sty m:val="p"/>
                </m:rPr>
                <w:rPr>
                  <w:rFonts w:ascii="Cambria Math" w:eastAsia="Times New Roman" w:hAnsi="Cambria Math"/>
                  <w:sz w:val="32"/>
                  <w:szCs w:val="32"/>
                </w:rPr>
                <m:t xml:space="preserve">= </m:t>
              </m:r>
              <m:f>
                <m:fPr>
                  <m:ctrlPr>
                    <w:rPr>
                      <w:rFonts w:ascii="Cambria Math" w:eastAsia="Times New Roman" w:hAnsi="Cambria Math"/>
                      <w:sz w:val="32"/>
                      <w:szCs w:val="32"/>
                    </w:rPr>
                  </m:ctrlPr>
                </m:fPr>
                <m:num>
                  <m:sSub>
                    <m:sSubPr>
                      <m:ctrlPr>
                        <w:rPr>
                          <w:rFonts w:ascii="Cambria Math" w:eastAsia="Times New Roman" w:hAnsi="Cambria Math"/>
                          <w:sz w:val="32"/>
                          <w:szCs w:val="32"/>
                        </w:rPr>
                      </m:ctrlPr>
                    </m:sSubPr>
                    <m:e>
                      <m:acc>
                        <m:accPr>
                          <m:chr m:val="̅"/>
                          <m:ctrlPr>
                            <w:rPr>
                              <w:rFonts w:ascii="Cambria Math" w:eastAsia="Times New Roman" w:hAnsi="Cambria Math"/>
                              <w:sz w:val="32"/>
                              <w:szCs w:val="32"/>
                            </w:rPr>
                          </m:ctrlPr>
                        </m:accPr>
                        <m:e>
                          <m:r>
                            <m:rPr>
                              <m:sty m:val="p"/>
                            </m:rPr>
                            <w:rPr>
                              <w:rFonts w:ascii="Cambria Math" w:eastAsia="Times New Roman" w:hAnsi="Cambria Math"/>
                              <w:sz w:val="32"/>
                              <w:szCs w:val="32"/>
                            </w:rPr>
                            <m:t>x</m:t>
                          </m:r>
                        </m:e>
                      </m:acc>
                    </m:e>
                    <m:sub>
                      <m:r>
                        <m:rPr>
                          <m:sty m:val="p"/>
                        </m:rPr>
                        <w:rPr>
                          <w:rFonts w:ascii="Cambria Math" w:eastAsia="Times New Roman" w:hAnsi="Cambria Math"/>
                          <w:sz w:val="32"/>
                          <w:szCs w:val="32"/>
                        </w:rPr>
                        <m:t>j</m:t>
                      </m:r>
                    </m:sub>
                  </m:sSub>
                </m:num>
                <m:den>
                  <m:r>
                    <m:rPr>
                      <m:sty m:val="p"/>
                    </m:rPr>
                    <w:rPr>
                      <w:rFonts w:ascii="Cambria Math" w:eastAsia="Times New Roman" w:hAnsi="Cambria Math"/>
                      <w:sz w:val="32"/>
                      <w:szCs w:val="32"/>
                    </w:rPr>
                    <m:t>10</m:t>
                  </m:r>
                </m:den>
              </m:f>
              <m:r>
                <m:rPr>
                  <m:sty m:val="p"/>
                </m:rPr>
                <w:rPr>
                  <w:rFonts w:ascii="Cambria Math" w:eastAsia="Times New Roman" w:hAnsi="Cambria Math"/>
                  <w:sz w:val="32"/>
                  <w:szCs w:val="32"/>
                </w:rPr>
                <m:t>*</m:t>
              </m:r>
              <m:sSub>
                <m:sSubPr>
                  <m:ctrlPr>
                    <w:rPr>
                      <w:rFonts w:ascii="Cambria Math" w:eastAsia="Times New Roman" w:hAnsi="Cambria Math"/>
                      <w:sz w:val="32"/>
                      <w:szCs w:val="32"/>
                    </w:rPr>
                  </m:ctrlPr>
                </m:sSubPr>
                <m:e>
                  <m:r>
                    <m:rPr>
                      <m:sty m:val="p"/>
                    </m:rPr>
                    <w:rPr>
                      <w:rFonts w:ascii="Cambria Math" w:eastAsia="Times New Roman" w:hAnsi="Cambria Math"/>
                      <w:sz w:val="32"/>
                      <w:szCs w:val="32"/>
                    </w:rPr>
                    <m:t>Dk</m:t>
                  </m:r>
                </m:e>
                <m:sub>
                  <m:r>
                    <m:rPr>
                      <m:sty m:val="p"/>
                    </m:rPr>
                    <w:rPr>
                      <w:rFonts w:ascii="Cambria Math" w:eastAsia="Times New Roman" w:hAnsi="Cambria Math"/>
                      <w:sz w:val="32"/>
                      <w:szCs w:val="32"/>
                    </w:rPr>
                    <m:t>ij</m:t>
                  </m:r>
                </m:sub>
              </m:sSub>
            </m:oMath>
            <w:r w:rsidRPr="00B94830">
              <w:rPr>
                <w:rFonts w:eastAsia="Times New Roman"/>
                <w:sz w:val="32"/>
                <w:szCs w:val="32"/>
              </w:rPr>
              <w:t xml:space="preserve"> </w:t>
            </w:r>
          </w:p>
        </w:tc>
        <w:tc>
          <w:tcPr>
            <w:tcW w:w="1417" w:type="dxa"/>
            <w:vAlign w:val="center"/>
          </w:tcPr>
          <w:p w14:paraId="5E6D74CC" w14:textId="77777777" w:rsidR="00B94830" w:rsidRPr="00B94830" w:rsidRDefault="00B94830" w:rsidP="00B94830">
            <w:pPr>
              <w:spacing w:before="60" w:after="30" w:line="320" w:lineRule="exact"/>
              <w:rPr>
                <w:rFonts w:eastAsia="Times New Roman"/>
                <w:sz w:val="32"/>
                <w:szCs w:val="32"/>
              </w:rPr>
            </w:pPr>
            <w:r w:rsidRPr="00B94830">
              <w:rPr>
                <w:rFonts w:eastAsia="Times New Roman"/>
                <w:szCs w:val="28"/>
              </w:rPr>
              <w:t xml:space="preserve">i = </w:t>
            </w:r>
            <m:oMath>
              <m:acc>
                <m:accPr>
                  <m:chr m:val="̅"/>
                  <m:ctrlPr>
                    <w:rPr>
                      <w:rFonts w:ascii="Cambria Math" w:eastAsia="Times New Roman" w:hAnsi="Cambria Math"/>
                      <w:szCs w:val="28"/>
                    </w:rPr>
                  </m:ctrlPr>
                </m:accPr>
                <m:e>
                  <m:r>
                    <m:rPr>
                      <m:sty m:val="p"/>
                    </m:rPr>
                    <w:rPr>
                      <w:rFonts w:ascii="Cambria Math" w:eastAsia="Times New Roman" w:hAnsi="Cambria Math"/>
                      <w:szCs w:val="28"/>
                    </w:rPr>
                    <m:t>1,m</m:t>
                  </m:r>
                </m:e>
              </m:acc>
            </m:oMath>
            <w:r w:rsidRPr="00B94830">
              <w:rPr>
                <w:rFonts w:eastAsia="Times New Roman"/>
                <w:szCs w:val="28"/>
              </w:rPr>
              <w:br/>
              <w:t xml:space="preserve">j = </w:t>
            </w:r>
            <m:oMath>
              <m:acc>
                <m:accPr>
                  <m:chr m:val="̅"/>
                  <m:ctrlPr>
                    <w:rPr>
                      <w:rFonts w:ascii="Cambria Math" w:eastAsia="Times New Roman" w:hAnsi="Cambria Math"/>
                      <w:szCs w:val="28"/>
                    </w:rPr>
                  </m:ctrlPr>
                </m:accPr>
                <m:e>
                  <m:r>
                    <m:rPr>
                      <m:sty m:val="p"/>
                    </m:rPr>
                    <w:rPr>
                      <w:rFonts w:ascii="Cambria Math" w:eastAsia="Times New Roman" w:hAnsi="Cambria Math"/>
                      <w:szCs w:val="28"/>
                    </w:rPr>
                    <m:t>1,n</m:t>
                  </m:r>
                </m:e>
              </m:acc>
            </m:oMath>
          </w:p>
        </w:tc>
        <w:tc>
          <w:tcPr>
            <w:tcW w:w="993" w:type="dxa"/>
            <w:vAlign w:val="center"/>
          </w:tcPr>
          <w:p w14:paraId="28269AF7" w14:textId="77777777" w:rsidR="00B94830" w:rsidRPr="00B94830" w:rsidRDefault="00B94830" w:rsidP="00B94830">
            <w:pPr>
              <w:spacing w:before="60" w:line="400" w:lineRule="exact"/>
              <w:rPr>
                <w:rFonts w:eastAsia="Times New Roman"/>
                <w:sz w:val="32"/>
                <w:szCs w:val="32"/>
              </w:rPr>
            </w:pPr>
            <w:r w:rsidRPr="00B94830">
              <w:rPr>
                <w:rFonts w:eastAsia="Times New Roman"/>
                <w:i/>
                <w:sz w:val="32"/>
                <w:szCs w:val="32"/>
              </w:rPr>
              <w:t>(12)</w:t>
            </w:r>
          </w:p>
        </w:tc>
      </w:tr>
    </w:tbl>
    <w:p w14:paraId="4C1DC798" w14:textId="77777777" w:rsidR="00B94830" w:rsidRPr="00B94830" w:rsidRDefault="00B94830" w:rsidP="00B94830">
      <w:pPr>
        <w:spacing w:before="60" w:after="30" w:line="360" w:lineRule="exact"/>
        <w:ind w:firstLine="720"/>
        <w:jc w:val="both"/>
        <w:rPr>
          <w:rFonts w:eastAsia="Times New Roman" w:cs="Times New Roman"/>
          <w:szCs w:val="28"/>
          <w:lang w:val="en-US"/>
        </w:rPr>
      </w:pPr>
      <w:r w:rsidRPr="00B94830">
        <w:rPr>
          <w:rFonts w:eastAsia="Times New Roman" w:cs="Times New Roman"/>
          <w:szCs w:val="28"/>
          <w:lang w:val="en-US"/>
        </w:rPr>
        <w:t>Trong đó:</w:t>
      </w:r>
    </w:p>
    <w:p w14:paraId="2D7EF128"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Sk</m:t>
            </m:r>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Sản lượng cây lâu năm j trong kỳ điều tra của các đơn vị không thuộc đối tượng điều tra, tính bằng tấn;</w:t>
      </w:r>
    </w:p>
    <w:p w14:paraId="79F64453"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acc>
              <m:accPr>
                <m:chr m:val="̅"/>
                <m:ctrlPr>
                  <w:rPr>
                    <w:rFonts w:ascii="Cambria Math" w:eastAsia="Times New Roman" w:hAnsi="Cambria Math" w:cs="Times New Roman"/>
                    <w:szCs w:val="28"/>
                    <w:lang w:val="en-US"/>
                  </w:rPr>
                </m:ctrlPr>
              </m:accPr>
              <m:e>
                <m:r>
                  <m:rPr>
                    <m:sty m:val="p"/>
                  </m:rPr>
                  <w:rPr>
                    <w:rFonts w:ascii="Cambria Math" w:eastAsia="Times New Roman" w:hAnsi="Cambria Math" w:cs="Times New Roman"/>
                    <w:szCs w:val="28"/>
                    <w:lang w:val="en-US"/>
                  </w:rPr>
                  <m:t>x</m:t>
                </m:r>
              </m:e>
            </m:acc>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Năng suất cây lâu năm j bình quân một ha của các hộ mẫu trong kỳ điều tra; tính bằng tạ/ha;</w:t>
      </w:r>
    </w:p>
    <w:p w14:paraId="77A81837"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Dk</m:t>
            </m:r>
          </m:e>
          <m:sub>
            <m:r>
              <m:rPr>
                <m:sty m:val="p"/>
              </m:rPr>
              <w:rPr>
                <w:rFonts w:ascii="Cambria Math" w:eastAsia="Times New Roman" w:hAnsi="Cambria Math" w:cs="Times New Roman"/>
                <w:szCs w:val="28"/>
                <w:lang w:val="en-US"/>
              </w:rPr>
              <m:t>ij</m:t>
            </m:r>
          </m:sub>
        </m:sSub>
      </m:oMath>
      <w:r w:rsidRPr="00B94830">
        <w:rPr>
          <w:rFonts w:eastAsia="Times New Roman" w:cs="Times New Roman"/>
          <w:szCs w:val="28"/>
          <w:lang w:val="en-US"/>
        </w:rPr>
        <w:t>: Diện tích cây lâu năm j trồng tập trung cho sản phẩm trong kỳ điều tra của đơn vị không thuộc đối tượng điều tra thứ i, tính bằng ha.</w:t>
      </w:r>
    </w:p>
    <w:p w14:paraId="06B5DDC3"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b/>
          <w:szCs w:val="28"/>
          <w:lang w:val="en-US"/>
        </w:rPr>
        <w:t>* Lưu ý:</w:t>
      </w:r>
      <w:r w:rsidRPr="00B94830">
        <w:rPr>
          <w:rFonts w:eastAsia="Times New Roman" w:cs="Times New Roman"/>
          <w:szCs w:val="28"/>
          <w:lang w:val="en-US"/>
        </w:rPr>
        <w:t xml:space="preserve"> Cục Thống kê sử dụng các nguồn thông tin khác ở địa phương để tính diện tích cây lâu năm trồng tập trung cho sản phẩm của các đơn vị không thuộc đối tượng điều tra theo từng loại cây.</w:t>
      </w:r>
    </w:p>
    <w:p w14:paraId="0A0924FC"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7.2.5. Tính doanh thu từ sản phẩm phụ cây lâu năm bình quân một đơn vị diện tích</w:t>
      </w:r>
    </w:p>
    <w:p w14:paraId="1BDC924B"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Tính doanh thu sản phẩm phụ cây lâu năm (bao gồm cả tiền bán gỗ cao su thanh lý) bình quân một đơn vị diện tích trong kỳ điều tra của các đơn vị điều tra theo công thức:</w:t>
      </w:r>
    </w:p>
    <w:tbl>
      <w:tblPr>
        <w:tblStyle w:val="TableGrid"/>
        <w:tblW w:w="4962"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559"/>
        <w:gridCol w:w="993"/>
      </w:tblGrid>
      <w:tr w:rsidR="00B94830" w:rsidRPr="00B94830" w14:paraId="12089322" w14:textId="77777777" w:rsidTr="00A23FA7">
        <w:trPr>
          <w:trHeight w:val="855"/>
        </w:trPr>
        <w:tc>
          <w:tcPr>
            <w:tcW w:w="2410" w:type="dxa"/>
            <w:vAlign w:val="center"/>
          </w:tcPr>
          <w:p w14:paraId="77E50A4E" w14:textId="77777777" w:rsidR="00B94830" w:rsidRPr="00B94830" w:rsidRDefault="00B94830" w:rsidP="00B94830">
            <w:pPr>
              <w:tabs>
                <w:tab w:val="left" w:pos="0"/>
              </w:tabs>
              <w:spacing w:before="75" w:after="75"/>
              <w:rPr>
                <w:rFonts w:eastAsia="Times New Roman"/>
                <w:sz w:val="32"/>
                <w:szCs w:val="32"/>
              </w:rPr>
            </w:pPr>
            <w:r w:rsidRPr="00B94830">
              <w:rPr>
                <w:rFonts w:ascii="Cambria Math" w:eastAsia="Times New Roman" w:hAnsi="Cambria Math"/>
                <w:sz w:val="32"/>
                <w:szCs w:val="32"/>
              </w:rPr>
              <w:t xml:space="preserve">     </w:t>
            </w:r>
            <m:oMath>
              <m:sSub>
                <m:sSubPr>
                  <m:ctrlPr>
                    <w:rPr>
                      <w:rFonts w:ascii="Cambria Math" w:eastAsia="Times New Roman" w:hAnsi="Cambria Math"/>
                      <w:sz w:val="32"/>
                      <w:szCs w:val="32"/>
                    </w:rPr>
                  </m:ctrlPr>
                </m:sSubPr>
                <m:e>
                  <m:acc>
                    <m:accPr>
                      <m:chr m:val="̅"/>
                      <m:ctrlPr>
                        <w:rPr>
                          <w:rFonts w:ascii="Cambria Math" w:eastAsia="Times New Roman" w:hAnsi="Cambria Math"/>
                          <w:sz w:val="32"/>
                          <w:szCs w:val="32"/>
                        </w:rPr>
                      </m:ctrlPr>
                    </m:accPr>
                    <m:e>
                      <m:r>
                        <m:rPr>
                          <m:sty m:val="p"/>
                        </m:rPr>
                        <w:rPr>
                          <w:rFonts w:ascii="Cambria Math" w:eastAsia="Times New Roman" w:hAnsi="Cambria Math"/>
                          <w:sz w:val="32"/>
                          <w:szCs w:val="32"/>
                        </w:rPr>
                        <m:t>Tp</m:t>
                      </m:r>
                    </m:e>
                  </m:acc>
                </m:e>
                <m:sub>
                  <m:r>
                    <m:rPr>
                      <m:sty m:val="p"/>
                    </m:rPr>
                    <w:rPr>
                      <w:rFonts w:ascii="Cambria Math" w:eastAsia="Times New Roman" w:hAnsi="Cambria Math"/>
                      <w:sz w:val="32"/>
                      <w:szCs w:val="32"/>
                    </w:rPr>
                    <m:t>j</m:t>
                  </m:r>
                </m:sub>
              </m:sSub>
              <m:r>
                <m:rPr>
                  <m:sty m:val="p"/>
                </m:rPr>
                <w:rPr>
                  <w:rFonts w:ascii="Cambria Math" w:eastAsia="Times New Roman" w:hAnsi="Cambria Math"/>
                  <w:sz w:val="32"/>
                  <w:szCs w:val="32"/>
                </w:rPr>
                <m:t xml:space="preserve">= </m:t>
              </m:r>
              <m:f>
                <m:fPr>
                  <m:ctrlPr>
                    <w:rPr>
                      <w:rFonts w:ascii="Cambria Math" w:eastAsia="Times New Roman" w:hAnsi="Cambria Math"/>
                      <w:sz w:val="32"/>
                      <w:szCs w:val="32"/>
                    </w:rPr>
                  </m:ctrlPr>
                </m:fPr>
                <m:num>
                  <m:nary>
                    <m:naryPr>
                      <m:chr m:val="∑"/>
                      <m:limLoc m:val="undOvr"/>
                      <m:subHide m:val="1"/>
                      <m:supHide m:val="1"/>
                      <m:ctrlPr>
                        <w:rPr>
                          <w:rFonts w:ascii="Cambria Math" w:eastAsia="Times New Roman" w:hAnsi="Cambria Math"/>
                          <w:sz w:val="32"/>
                          <w:szCs w:val="32"/>
                        </w:rPr>
                      </m:ctrlPr>
                    </m:naryPr>
                    <m:sub/>
                    <m:sup/>
                    <m:e>
                      <m:sSub>
                        <m:sSubPr>
                          <m:ctrlPr>
                            <w:rPr>
                              <w:rFonts w:ascii="Cambria Math" w:eastAsia="Times New Roman" w:hAnsi="Cambria Math"/>
                              <w:sz w:val="32"/>
                              <w:szCs w:val="32"/>
                            </w:rPr>
                          </m:ctrlPr>
                        </m:sSubPr>
                        <m:e>
                          <m:r>
                            <m:rPr>
                              <m:sty m:val="p"/>
                            </m:rPr>
                            <w:rPr>
                              <w:rFonts w:ascii="Cambria Math" w:eastAsia="Times New Roman" w:hAnsi="Cambria Math"/>
                              <w:sz w:val="32"/>
                              <w:szCs w:val="32"/>
                            </w:rPr>
                            <m:t>tp</m:t>
                          </m:r>
                        </m:e>
                        <m:sub>
                          <m:r>
                            <m:rPr>
                              <m:sty m:val="p"/>
                            </m:rPr>
                            <w:rPr>
                              <w:rFonts w:ascii="Cambria Math" w:eastAsia="Times New Roman" w:hAnsi="Cambria Math"/>
                              <w:sz w:val="32"/>
                              <w:szCs w:val="32"/>
                            </w:rPr>
                            <m:t>ij</m:t>
                          </m:r>
                        </m:sub>
                      </m:sSub>
                    </m:e>
                  </m:nary>
                </m:num>
                <m:den>
                  <m:r>
                    <m:rPr>
                      <m:sty m:val="p"/>
                    </m:rPr>
                    <w:rPr>
                      <w:rFonts w:ascii="Cambria Math" w:eastAsia="Times New Roman" w:hAnsi="Cambria Math"/>
                      <w:sz w:val="32"/>
                      <w:szCs w:val="32"/>
                    </w:rPr>
                    <m:t xml:space="preserve"> </m:t>
                  </m:r>
                  <m:nary>
                    <m:naryPr>
                      <m:chr m:val="∑"/>
                      <m:limLoc m:val="undOvr"/>
                      <m:subHide m:val="1"/>
                      <m:supHide m:val="1"/>
                      <m:ctrlPr>
                        <w:rPr>
                          <w:rFonts w:ascii="Cambria Math" w:eastAsia="Times New Roman" w:hAnsi="Cambria Math"/>
                          <w:sz w:val="32"/>
                          <w:szCs w:val="32"/>
                        </w:rPr>
                      </m:ctrlPr>
                    </m:naryPr>
                    <m:sub/>
                    <m:sup/>
                    <m:e>
                      <m:sSub>
                        <m:sSubPr>
                          <m:ctrlPr>
                            <w:rPr>
                              <w:rFonts w:ascii="Cambria Math" w:eastAsia="Times New Roman" w:hAnsi="Cambria Math"/>
                              <w:sz w:val="32"/>
                              <w:szCs w:val="32"/>
                            </w:rPr>
                          </m:ctrlPr>
                        </m:sSubPr>
                        <m:e>
                          <m:r>
                            <m:rPr>
                              <m:sty m:val="p"/>
                            </m:rPr>
                            <w:rPr>
                              <w:rFonts w:ascii="Cambria Math" w:eastAsia="Times New Roman" w:hAnsi="Cambria Math"/>
                              <w:sz w:val="32"/>
                              <w:szCs w:val="32"/>
                            </w:rPr>
                            <m:t>d</m:t>
                          </m:r>
                        </m:e>
                        <m:sub>
                          <m:r>
                            <m:rPr>
                              <m:sty m:val="p"/>
                            </m:rPr>
                            <w:rPr>
                              <w:rFonts w:ascii="Cambria Math" w:eastAsia="Times New Roman" w:hAnsi="Cambria Math"/>
                              <w:sz w:val="32"/>
                              <w:szCs w:val="32"/>
                            </w:rPr>
                            <m:t>ij</m:t>
                          </m:r>
                        </m:sub>
                      </m:sSub>
                    </m:e>
                  </m:nary>
                </m:den>
              </m:f>
            </m:oMath>
            <w:r w:rsidRPr="00B94830">
              <w:rPr>
                <w:rFonts w:eastAsia="Times New Roman"/>
                <w:sz w:val="32"/>
                <w:szCs w:val="32"/>
              </w:rPr>
              <w:t xml:space="preserve"> </w:t>
            </w:r>
          </w:p>
        </w:tc>
        <w:tc>
          <w:tcPr>
            <w:tcW w:w="1559" w:type="dxa"/>
            <w:vAlign w:val="center"/>
          </w:tcPr>
          <w:p w14:paraId="28C941FB" w14:textId="77777777" w:rsidR="00B94830" w:rsidRPr="00B94830" w:rsidRDefault="00B94830" w:rsidP="00B94830">
            <w:pPr>
              <w:spacing w:before="60" w:after="30" w:line="320" w:lineRule="exact"/>
              <w:rPr>
                <w:rFonts w:eastAsia="Times New Roman"/>
                <w:sz w:val="32"/>
                <w:szCs w:val="32"/>
              </w:rPr>
            </w:pPr>
            <w:r w:rsidRPr="00B94830">
              <w:rPr>
                <w:rFonts w:eastAsia="Times New Roman"/>
                <w:szCs w:val="28"/>
              </w:rPr>
              <w:t xml:space="preserve">i = </w:t>
            </w:r>
            <m:oMath>
              <m:acc>
                <m:accPr>
                  <m:chr m:val="̅"/>
                  <m:ctrlPr>
                    <w:rPr>
                      <w:rFonts w:ascii="Cambria Math" w:eastAsia="Times New Roman" w:hAnsi="Cambria Math"/>
                      <w:szCs w:val="28"/>
                    </w:rPr>
                  </m:ctrlPr>
                </m:accPr>
                <m:e>
                  <m:r>
                    <m:rPr>
                      <m:sty m:val="p"/>
                    </m:rPr>
                    <w:rPr>
                      <w:rFonts w:ascii="Cambria Math" w:eastAsia="Times New Roman" w:hAnsi="Cambria Math"/>
                      <w:szCs w:val="28"/>
                    </w:rPr>
                    <m:t>1,m</m:t>
                  </m:r>
                </m:e>
              </m:acc>
            </m:oMath>
            <w:r w:rsidRPr="00B94830">
              <w:rPr>
                <w:rFonts w:eastAsia="Times New Roman"/>
                <w:szCs w:val="28"/>
              </w:rPr>
              <w:br/>
              <w:t xml:space="preserve">j = </w:t>
            </w:r>
            <m:oMath>
              <m:acc>
                <m:accPr>
                  <m:chr m:val="̅"/>
                  <m:ctrlPr>
                    <w:rPr>
                      <w:rFonts w:ascii="Cambria Math" w:eastAsia="Times New Roman" w:hAnsi="Cambria Math"/>
                      <w:szCs w:val="28"/>
                    </w:rPr>
                  </m:ctrlPr>
                </m:accPr>
                <m:e>
                  <m:r>
                    <m:rPr>
                      <m:sty m:val="p"/>
                    </m:rPr>
                    <w:rPr>
                      <w:rFonts w:ascii="Cambria Math" w:eastAsia="Times New Roman" w:hAnsi="Cambria Math"/>
                      <w:szCs w:val="28"/>
                    </w:rPr>
                    <m:t>1,n</m:t>
                  </m:r>
                </m:e>
              </m:acc>
            </m:oMath>
          </w:p>
        </w:tc>
        <w:tc>
          <w:tcPr>
            <w:tcW w:w="993" w:type="dxa"/>
            <w:vAlign w:val="center"/>
          </w:tcPr>
          <w:p w14:paraId="4BF50689" w14:textId="77777777" w:rsidR="00B94830" w:rsidRPr="00B94830" w:rsidRDefault="00B94830" w:rsidP="00B94830">
            <w:pPr>
              <w:spacing w:before="60" w:line="400" w:lineRule="exact"/>
              <w:rPr>
                <w:rFonts w:eastAsia="Times New Roman"/>
                <w:sz w:val="32"/>
                <w:szCs w:val="32"/>
              </w:rPr>
            </w:pPr>
            <w:r w:rsidRPr="00B94830">
              <w:rPr>
                <w:rFonts w:eastAsia="Times New Roman"/>
                <w:i/>
                <w:sz w:val="32"/>
                <w:szCs w:val="32"/>
              </w:rPr>
              <w:t>(13)</w:t>
            </w:r>
          </w:p>
        </w:tc>
      </w:tr>
    </w:tbl>
    <w:p w14:paraId="6E013F43" w14:textId="77777777" w:rsidR="00B94830" w:rsidRPr="00B94830" w:rsidRDefault="00B94830" w:rsidP="00B94830">
      <w:pPr>
        <w:spacing w:before="60" w:after="30" w:line="360" w:lineRule="exact"/>
        <w:ind w:firstLine="720"/>
        <w:jc w:val="both"/>
        <w:rPr>
          <w:rFonts w:eastAsia="Times New Roman" w:cs="Times New Roman"/>
          <w:szCs w:val="28"/>
          <w:lang w:val="en-US"/>
        </w:rPr>
      </w:pPr>
      <w:r w:rsidRPr="00B94830">
        <w:rPr>
          <w:rFonts w:eastAsia="Times New Roman" w:cs="Times New Roman"/>
          <w:szCs w:val="28"/>
          <w:lang w:val="en-US"/>
        </w:rPr>
        <w:t>Trong đó:</w:t>
      </w:r>
    </w:p>
    <w:p w14:paraId="40E4EB38"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acc>
              <m:accPr>
                <m:chr m:val="̅"/>
                <m:ctrlPr>
                  <w:rPr>
                    <w:rFonts w:ascii="Cambria Math" w:eastAsia="Times New Roman" w:hAnsi="Cambria Math" w:cs="Times New Roman"/>
                    <w:szCs w:val="28"/>
                    <w:lang w:val="en-US"/>
                  </w:rPr>
                </m:ctrlPr>
              </m:accPr>
              <m:e>
                <m:r>
                  <m:rPr>
                    <m:sty m:val="p"/>
                  </m:rPr>
                  <w:rPr>
                    <w:rFonts w:ascii="Cambria Math" w:eastAsia="Times New Roman" w:hAnsi="Cambria Math" w:cs="Times New Roman"/>
                    <w:szCs w:val="28"/>
                    <w:lang w:val="en-US"/>
                  </w:rPr>
                  <m:t>Tp</m:t>
                </m:r>
              </m:e>
            </m:acc>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Doanh thu sản phẩm phụ cây lâu năm j của tỉnh trong kỳ điều tra bình quân 1ha, tính bằng triệu đồng/ha;</w:t>
      </w:r>
    </w:p>
    <w:p w14:paraId="2920A32E"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 w:val="32"/>
                <w:szCs w:val="32"/>
                <w:lang w:val="en-US"/>
              </w:rPr>
            </m:ctrlPr>
          </m:sSubPr>
          <m:e>
            <m:r>
              <m:rPr>
                <m:sty m:val="p"/>
              </m:rPr>
              <w:rPr>
                <w:rFonts w:ascii="Cambria Math" w:eastAsia="Times New Roman" w:hAnsi="Cambria Math" w:cs="Times New Roman"/>
                <w:sz w:val="32"/>
                <w:szCs w:val="32"/>
                <w:lang w:val="en-US"/>
              </w:rPr>
              <m:t>tp</m:t>
            </m:r>
          </m:e>
          <m:sub>
            <m:r>
              <m:rPr>
                <m:sty m:val="p"/>
              </m:rPr>
              <w:rPr>
                <w:rFonts w:ascii="Cambria Math" w:eastAsia="Times New Roman" w:hAnsi="Cambria Math" w:cs="Times New Roman"/>
                <w:sz w:val="32"/>
                <w:szCs w:val="32"/>
                <w:lang w:val="en-US"/>
              </w:rPr>
              <m:t>ij</m:t>
            </m:r>
          </m:sub>
        </m:sSub>
      </m:oMath>
      <w:r w:rsidRPr="00B94830">
        <w:rPr>
          <w:rFonts w:eastAsia="Times New Roman" w:cs="Times New Roman"/>
          <w:szCs w:val="28"/>
          <w:lang w:val="en-US"/>
        </w:rPr>
        <w:t>: Doanh thu sản phẩm phụ cây lâu năm j trong kỳ điều tra của đơn vị điều tra thứ i, tính bằng triệu đồng;</w:t>
      </w:r>
    </w:p>
    <w:p w14:paraId="6420DB66"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d</m:t>
            </m:r>
          </m:e>
          <m:sub>
            <m:r>
              <m:rPr>
                <m:sty m:val="p"/>
              </m:rPr>
              <w:rPr>
                <w:rFonts w:ascii="Cambria Math" w:eastAsia="Times New Roman" w:hAnsi="Cambria Math" w:cs="Times New Roman"/>
                <w:szCs w:val="28"/>
                <w:lang w:val="en-US"/>
              </w:rPr>
              <m:t>ij</m:t>
            </m:r>
          </m:sub>
        </m:sSub>
      </m:oMath>
      <w:r w:rsidRPr="00B94830">
        <w:rPr>
          <w:rFonts w:eastAsia="Times New Roman" w:cs="Times New Roman"/>
          <w:szCs w:val="28"/>
          <w:lang w:val="en-US"/>
        </w:rPr>
        <w:t xml:space="preserve">: </w:t>
      </w:r>
      <w:commentRangeStart w:id="10"/>
      <w:r w:rsidRPr="00B94830">
        <w:rPr>
          <w:rFonts w:eastAsia="Times New Roman" w:cs="Times New Roman"/>
          <w:szCs w:val="28"/>
          <w:lang w:val="en-US"/>
        </w:rPr>
        <w:t xml:space="preserve">Diện tích </w:t>
      </w:r>
      <w:commentRangeEnd w:id="10"/>
      <w:r w:rsidRPr="00B94830">
        <w:rPr>
          <w:rFonts w:ascii=".VnTime" w:eastAsia="Times New Roman" w:hAnsi=".VnTime" w:cs="Times New Roman"/>
          <w:sz w:val="16"/>
          <w:szCs w:val="16"/>
          <w:lang w:val="en-US"/>
        </w:rPr>
        <w:commentReference w:id="10"/>
      </w:r>
      <w:r w:rsidRPr="00B94830">
        <w:rPr>
          <w:rFonts w:eastAsia="Times New Roman" w:cs="Times New Roman"/>
          <w:szCs w:val="28"/>
          <w:lang w:val="en-US"/>
        </w:rPr>
        <w:t>cây lâu năm j trong kỳ điều tra của đơn vị điều tra thứ i, tính bằng ha;</w:t>
      </w:r>
    </w:p>
    <w:p w14:paraId="5B8DC107"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Tính sản lượng gỗ cao su thanh lý bình quân một đơn vị diện tích của các đơn vị điều tra theo công thức:</w:t>
      </w:r>
    </w:p>
    <w:tbl>
      <w:tblPr>
        <w:tblStyle w:val="TableGrid"/>
        <w:tblW w:w="5245"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1559"/>
        <w:gridCol w:w="993"/>
      </w:tblGrid>
      <w:tr w:rsidR="00B94830" w:rsidRPr="00B94830" w14:paraId="439F9E31" w14:textId="77777777" w:rsidTr="00A23FA7">
        <w:trPr>
          <w:trHeight w:val="855"/>
        </w:trPr>
        <w:tc>
          <w:tcPr>
            <w:tcW w:w="2693" w:type="dxa"/>
            <w:vAlign w:val="center"/>
          </w:tcPr>
          <w:p w14:paraId="683315BD" w14:textId="77777777" w:rsidR="00B94830" w:rsidRPr="00B94830" w:rsidRDefault="00B94830" w:rsidP="00B94830">
            <w:pPr>
              <w:tabs>
                <w:tab w:val="left" w:pos="0"/>
              </w:tabs>
              <w:spacing w:before="75" w:after="75"/>
              <w:rPr>
                <w:rFonts w:eastAsia="Times New Roman"/>
                <w:sz w:val="32"/>
                <w:szCs w:val="32"/>
              </w:rPr>
            </w:pPr>
            <w:r w:rsidRPr="00B94830">
              <w:rPr>
                <w:rFonts w:ascii="Cambria Math" w:eastAsia="Times New Roman" w:hAnsi="Cambria Math"/>
                <w:sz w:val="32"/>
                <w:szCs w:val="32"/>
              </w:rPr>
              <w:t xml:space="preserve">     </w:t>
            </w:r>
            <m:oMath>
              <m:sSub>
                <m:sSubPr>
                  <m:ctrlPr>
                    <w:rPr>
                      <w:rFonts w:ascii="Cambria Math" w:eastAsia="Times New Roman" w:hAnsi="Cambria Math"/>
                      <w:sz w:val="32"/>
                      <w:szCs w:val="32"/>
                    </w:rPr>
                  </m:ctrlPr>
                </m:sSubPr>
                <m:e>
                  <m:acc>
                    <m:accPr>
                      <m:chr m:val="̅"/>
                      <m:ctrlPr>
                        <w:rPr>
                          <w:rFonts w:ascii="Cambria Math" w:eastAsia="Times New Roman" w:hAnsi="Cambria Math"/>
                          <w:sz w:val="32"/>
                          <w:szCs w:val="32"/>
                        </w:rPr>
                      </m:ctrlPr>
                    </m:accPr>
                    <m:e>
                      <m:r>
                        <m:rPr>
                          <m:sty m:val="p"/>
                        </m:rPr>
                        <w:rPr>
                          <w:rFonts w:ascii="Cambria Math" w:eastAsia="Times New Roman" w:hAnsi="Cambria Math"/>
                          <w:sz w:val="32"/>
                          <w:szCs w:val="32"/>
                        </w:rPr>
                        <m:t>Gcs</m:t>
                      </m:r>
                    </m:e>
                  </m:acc>
                </m:e>
                <m:sub/>
              </m:sSub>
              <m:r>
                <m:rPr>
                  <m:sty m:val="p"/>
                </m:rPr>
                <w:rPr>
                  <w:rFonts w:ascii="Cambria Math" w:eastAsia="Times New Roman" w:hAnsi="Cambria Math"/>
                  <w:sz w:val="32"/>
                  <w:szCs w:val="32"/>
                </w:rPr>
                <m:t xml:space="preserve">= </m:t>
              </m:r>
              <m:f>
                <m:fPr>
                  <m:ctrlPr>
                    <w:rPr>
                      <w:rFonts w:ascii="Cambria Math" w:eastAsia="Times New Roman" w:hAnsi="Cambria Math"/>
                      <w:sz w:val="32"/>
                      <w:szCs w:val="32"/>
                    </w:rPr>
                  </m:ctrlPr>
                </m:fPr>
                <m:num>
                  <m:nary>
                    <m:naryPr>
                      <m:chr m:val="∑"/>
                      <m:limLoc m:val="undOvr"/>
                      <m:subHide m:val="1"/>
                      <m:supHide m:val="1"/>
                      <m:ctrlPr>
                        <w:rPr>
                          <w:rFonts w:ascii="Cambria Math" w:eastAsia="Times New Roman" w:hAnsi="Cambria Math"/>
                          <w:sz w:val="32"/>
                          <w:szCs w:val="32"/>
                        </w:rPr>
                      </m:ctrlPr>
                    </m:naryPr>
                    <m:sub/>
                    <m:sup/>
                    <m:e>
                      <m:r>
                        <m:rPr>
                          <m:sty m:val="p"/>
                        </m:rPr>
                        <w:rPr>
                          <w:rFonts w:ascii="Cambria Math" w:eastAsia="Times New Roman" w:hAnsi="Cambria Math"/>
                          <w:sz w:val="32"/>
                          <w:szCs w:val="32"/>
                        </w:rPr>
                        <m:t>G</m:t>
                      </m:r>
                      <m:sSub>
                        <m:sSubPr>
                          <m:ctrlPr>
                            <w:rPr>
                              <w:rFonts w:ascii="Cambria Math" w:eastAsia="Times New Roman" w:hAnsi="Cambria Math"/>
                              <w:sz w:val="32"/>
                              <w:szCs w:val="32"/>
                            </w:rPr>
                          </m:ctrlPr>
                        </m:sSubPr>
                        <m:e>
                          <m:r>
                            <m:rPr>
                              <m:sty m:val="p"/>
                            </m:rPr>
                            <w:rPr>
                              <w:rFonts w:ascii="Cambria Math" w:eastAsia="Times New Roman" w:hAnsi="Cambria Math"/>
                              <w:sz w:val="32"/>
                              <w:szCs w:val="32"/>
                            </w:rPr>
                            <m:t>cs</m:t>
                          </m:r>
                        </m:e>
                        <m:sub>
                          <m:r>
                            <m:rPr>
                              <m:sty m:val="p"/>
                            </m:rPr>
                            <w:rPr>
                              <w:rFonts w:ascii="Cambria Math" w:eastAsia="Times New Roman" w:hAnsi="Cambria Math"/>
                              <w:sz w:val="32"/>
                              <w:szCs w:val="32"/>
                            </w:rPr>
                            <m:t>i</m:t>
                          </m:r>
                        </m:sub>
                      </m:sSub>
                    </m:e>
                  </m:nary>
                </m:num>
                <m:den>
                  <m:r>
                    <m:rPr>
                      <m:sty m:val="p"/>
                    </m:rPr>
                    <w:rPr>
                      <w:rFonts w:ascii="Cambria Math" w:eastAsia="Times New Roman" w:hAnsi="Cambria Math"/>
                      <w:sz w:val="32"/>
                      <w:szCs w:val="32"/>
                    </w:rPr>
                    <m:t xml:space="preserve"> </m:t>
                  </m:r>
                  <m:nary>
                    <m:naryPr>
                      <m:chr m:val="∑"/>
                      <m:limLoc m:val="undOvr"/>
                      <m:subHide m:val="1"/>
                      <m:supHide m:val="1"/>
                      <m:ctrlPr>
                        <w:rPr>
                          <w:rFonts w:ascii="Cambria Math" w:eastAsia="Times New Roman" w:hAnsi="Cambria Math"/>
                          <w:sz w:val="32"/>
                          <w:szCs w:val="32"/>
                        </w:rPr>
                      </m:ctrlPr>
                    </m:naryPr>
                    <m:sub/>
                    <m:sup/>
                    <m:e>
                      <m:sSub>
                        <m:sSubPr>
                          <m:ctrlPr>
                            <w:rPr>
                              <w:rFonts w:ascii="Cambria Math" w:eastAsia="Times New Roman" w:hAnsi="Cambria Math"/>
                              <w:sz w:val="32"/>
                              <w:szCs w:val="32"/>
                            </w:rPr>
                          </m:ctrlPr>
                        </m:sSubPr>
                        <m:e>
                          <m:r>
                            <m:rPr>
                              <m:sty m:val="p"/>
                            </m:rPr>
                            <w:rPr>
                              <w:rFonts w:ascii="Cambria Math" w:eastAsia="Times New Roman" w:hAnsi="Cambria Math"/>
                              <w:sz w:val="32"/>
                              <w:szCs w:val="32"/>
                            </w:rPr>
                            <m:t>d</m:t>
                          </m:r>
                        </m:e>
                        <m:sub>
                          <m:r>
                            <m:rPr>
                              <m:sty m:val="p"/>
                            </m:rPr>
                            <w:rPr>
                              <w:rFonts w:ascii="Cambria Math" w:eastAsia="Times New Roman" w:hAnsi="Cambria Math"/>
                              <w:sz w:val="32"/>
                              <w:szCs w:val="32"/>
                            </w:rPr>
                            <m:t>i</m:t>
                          </m:r>
                        </m:sub>
                      </m:sSub>
                    </m:e>
                  </m:nary>
                </m:den>
              </m:f>
            </m:oMath>
            <w:r w:rsidRPr="00B94830">
              <w:rPr>
                <w:rFonts w:eastAsia="Times New Roman"/>
                <w:sz w:val="32"/>
                <w:szCs w:val="32"/>
              </w:rPr>
              <w:t xml:space="preserve"> </w:t>
            </w:r>
          </w:p>
        </w:tc>
        <w:tc>
          <w:tcPr>
            <w:tcW w:w="1559" w:type="dxa"/>
            <w:vAlign w:val="center"/>
          </w:tcPr>
          <w:p w14:paraId="0AD5D898" w14:textId="77777777" w:rsidR="00B94830" w:rsidRPr="00B94830" w:rsidRDefault="00B94830" w:rsidP="00B94830">
            <w:pPr>
              <w:spacing w:before="60" w:after="30" w:line="320" w:lineRule="exact"/>
              <w:rPr>
                <w:rFonts w:eastAsia="Times New Roman"/>
                <w:sz w:val="32"/>
                <w:szCs w:val="32"/>
              </w:rPr>
            </w:pPr>
            <w:r w:rsidRPr="00B94830">
              <w:rPr>
                <w:rFonts w:eastAsia="Times New Roman"/>
                <w:szCs w:val="28"/>
              </w:rPr>
              <w:t xml:space="preserve">i = </w:t>
            </w:r>
            <m:oMath>
              <m:acc>
                <m:accPr>
                  <m:chr m:val="̅"/>
                  <m:ctrlPr>
                    <w:rPr>
                      <w:rFonts w:ascii="Cambria Math" w:eastAsia="Times New Roman" w:hAnsi="Cambria Math"/>
                      <w:szCs w:val="28"/>
                    </w:rPr>
                  </m:ctrlPr>
                </m:accPr>
                <m:e>
                  <m:r>
                    <m:rPr>
                      <m:sty m:val="p"/>
                    </m:rPr>
                    <w:rPr>
                      <w:rFonts w:ascii="Cambria Math" w:eastAsia="Times New Roman" w:hAnsi="Cambria Math"/>
                      <w:szCs w:val="28"/>
                    </w:rPr>
                    <m:t>1,m</m:t>
                  </m:r>
                </m:e>
              </m:acc>
            </m:oMath>
          </w:p>
        </w:tc>
        <w:tc>
          <w:tcPr>
            <w:tcW w:w="993" w:type="dxa"/>
            <w:vAlign w:val="center"/>
          </w:tcPr>
          <w:p w14:paraId="48E2E608" w14:textId="77777777" w:rsidR="00B94830" w:rsidRPr="00B94830" w:rsidRDefault="00B94830" w:rsidP="00B94830">
            <w:pPr>
              <w:spacing w:before="60" w:line="400" w:lineRule="exact"/>
              <w:rPr>
                <w:rFonts w:eastAsia="Times New Roman"/>
                <w:sz w:val="32"/>
                <w:szCs w:val="32"/>
              </w:rPr>
            </w:pPr>
            <w:r w:rsidRPr="00B94830">
              <w:rPr>
                <w:rFonts w:eastAsia="Times New Roman"/>
                <w:i/>
                <w:sz w:val="32"/>
                <w:szCs w:val="32"/>
              </w:rPr>
              <w:t>(14)</w:t>
            </w:r>
          </w:p>
        </w:tc>
      </w:tr>
    </w:tbl>
    <w:p w14:paraId="5D849D1C" w14:textId="77777777" w:rsidR="00B94830" w:rsidRPr="00B94830" w:rsidRDefault="00B94830" w:rsidP="00B94830">
      <w:pPr>
        <w:spacing w:before="60" w:after="30" w:line="360" w:lineRule="exact"/>
        <w:ind w:firstLine="720"/>
        <w:jc w:val="both"/>
        <w:rPr>
          <w:rFonts w:eastAsia="Times New Roman" w:cs="Times New Roman"/>
          <w:szCs w:val="28"/>
          <w:lang w:val="en-US"/>
        </w:rPr>
      </w:pPr>
      <w:r w:rsidRPr="00B94830">
        <w:rPr>
          <w:rFonts w:eastAsia="Times New Roman" w:cs="Times New Roman"/>
          <w:szCs w:val="28"/>
          <w:lang w:val="en-US"/>
        </w:rPr>
        <w:t>Trong đó:</w:t>
      </w:r>
    </w:p>
    <w:p w14:paraId="438C16CF"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acc>
              <m:accPr>
                <m:chr m:val="̅"/>
                <m:ctrlPr>
                  <w:rPr>
                    <w:rFonts w:ascii="Cambria Math" w:eastAsia="Times New Roman" w:hAnsi="Cambria Math" w:cs="Times New Roman"/>
                    <w:szCs w:val="28"/>
                    <w:lang w:val="en-US"/>
                  </w:rPr>
                </m:ctrlPr>
              </m:accPr>
              <m:e>
                <m:r>
                  <m:rPr>
                    <m:sty m:val="p"/>
                  </m:rPr>
                  <w:rPr>
                    <w:rFonts w:ascii="Cambria Math" w:eastAsia="Times New Roman" w:hAnsi="Cambria Math" w:cs="Times New Roman"/>
                    <w:szCs w:val="28"/>
                    <w:lang w:val="en-US"/>
                  </w:rPr>
                  <m:t>Gcs</m:t>
                </m:r>
              </m:e>
            </m:acc>
          </m:e>
          <m:sub/>
        </m:sSub>
      </m:oMath>
      <w:r w:rsidRPr="00B94830">
        <w:rPr>
          <w:rFonts w:eastAsia="Times New Roman" w:cs="Times New Roman"/>
          <w:szCs w:val="28"/>
          <w:lang w:val="en-US"/>
        </w:rPr>
        <w:t>: Sản lượng gỗ cao su thanh lý trong kỳ điều tra bình quân 1ha của các đơn vị điều tra, tính bằng M</w:t>
      </w:r>
      <w:r w:rsidRPr="00B94830">
        <w:rPr>
          <w:rFonts w:eastAsia="Times New Roman" w:cs="Times New Roman"/>
          <w:szCs w:val="28"/>
          <w:vertAlign w:val="superscript"/>
          <w:lang w:val="en-US"/>
        </w:rPr>
        <w:t>3</w:t>
      </w:r>
      <w:r w:rsidRPr="00B94830">
        <w:rPr>
          <w:rFonts w:eastAsia="Times New Roman" w:cs="Times New Roman"/>
          <w:szCs w:val="28"/>
          <w:lang w:val="en-US"/>
        </w:rPr>
        <w:t>/ha;</w:t>
      </w:r>
    </w:p>
    <w:p w14:paraId="7053E2A8"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r>
          <m:rPr>
            <m:sty m:val="p"/>
          </m:rPr>
          <w:rPr>
            <w:rFonts w:ascii="Cambria Math" w:eastAsia="Times New Roman" w:hAnsi="Cambria Math" w:cs="Times New Roman"/>
            <w:szCs w:val="28"/>
            <w:lang w:val="en-US"/>
          </w:rPr>
          <m:t>G</m:t>
        </m:r>
        <m:sSub>
          <m:sSubPr>
            <m:ctrlPr>
              <w:rPr>
                <w:rFonts w:ascii="Cambria Math" w:eastAsia="Times New Roman" w:hAnsi="Cambria Math" w:cs="Times New Roman"/>
                <w:sz w:val="32"/>
                <w:szCs w:val="32"/>
                <w:lang w:val="en-US"/>
              </w:rPr>
            </m:ctrlPr>
          </m:sSubPr>
          <m:e>
            <m:r>
              <m:rPr>
                <m:sty m:val="p"/>
              </m:rPr>
              <w:rPr>
                <w:rFonts w:ascii="Cambria Math" w:eastAsia="Times New Roman" w:hAnsi="Cambria Math" w:cs="Times New Roman"/>
                <w:sz w:val="32"/>
                <w:szCs w:val="32"/>
                <w:lang w:val="en-US"/>
              </w:rPr>
              <m:t>cs</m:t>
            </m:r>
          </m:e>
          <m:sub>
            <m:r>
              <m:rPr>
                <m:sty m:val="p"/>
              </m:rPr>
              <w:rPr>
                <w:rFonts w:ascii="Cambria Math" w:eastAsia="Times New Roman" w:hAnsi="Cambria Math" w:cs="Times New Roman"/>
                <w:sz w:val="32"/>
                <w:szCs w:val="32"/>
                <w:lang w:val="en-US"/>
              </w:rPr>
              <m:t>i</m:t>
            </m:r>
          </m:sub>
        </m:sSub>
      </m:oMath>
      <w:r w:rsidRPr="00B94830">
        <w:rPr>
          <w:rFonts w:eastAsia="Times New Roman" w:cs="Times New Roman"/>
          <w:szCs w:val="28"/>
          <w:lang w:val="en-US"/>
        </w:rPr>
        <w:t>: Sản lượng gỗ cao su thanh lý trong kỳ điều tra của đơn vị điều tra thứ i, tính bằng M</w:t>
      </w:r>
      <w:r w:rsidRPr="00B94830">
        <w:rPr>
          <w:rFonts w:eastAsia="Times New Roman" w:cs="Times New Roman"/>
          <w:szCs w:val="28"/>
          <w:vertAlign w:val="superscript"/>
          <w:lang w:val="en-US"/>
        </w:rPr>
        <w:t>3</w:t>
      </w:r>
      <w:r w:rsidRPr="00B94830">
        <w:rPr>
          <w:rFonts w:eastAsia="Times New Roman" w:cs="Times New Roman"/>
          <w:szCs w:val="28"/>
          <w:lang w:val="en-US"/>
        </w:rPr>
        <w:t>;</w:t>
      </w:r>
    </w:p>
    <w:p w14:paraId="5D2B309B"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d</m:t>
            </m:r>
          </m:e>
          <m:sub>
            <m:r>
              <m:rPr>
                <m:sty m:val="p"/>
              </m:rPr>
              <w:rPr>
                <w:rFonts w:ascii="Cambria Math" w:eastAsia="Times New Roman" w:hAnsi="Cambria Math" w:cs="Times New Roman"/>
                <w:szCs w:val="28"/>
                <w:lang w:val="en-US"/>
              </w:rPr>
              <m:t>i</m:t>
            </m:r>
          </m:sub>
        </m:sSub>
      </m:oMath>
      <w:commentRangeStart w:id="11"/>
      <w:r w:rsidRPr="00B94830">
        <w:rPr>
          <w:rFonts w:eastAsia="Times New Roman" w:cs="Times New Roman"/>
          <w:szCs w:val="28"/>
          <w:lang w:val="en-US"/>
        </w:rPr>
        <w:t>: Diện tích cây cao su</w:t>
      </w:r>
      <w:commentRangeEnd w:id="11"/>
      <w:r w:rsidRPr="00B94830">
        <w:rPr>
          <w:rFonts w:ascii=".VnTime" w:eastAsia="Times New Roman" w:hAnsi=".VnTime" w:cs="Times New Roman"/>
          <w:sz w:val="16"/>
          <w:szCs w:val="16"/>
          <w:lang w:val="en-US"/>
        </w:rPr>
        <w:commentReference w:id="11"/>
      </w:r>
      <w:r w:rsidRPr="00B94830">
        <w:rPr>
          <w:rFonts w:eastAsia="Times New Roman" w:cs="Times New Roman"/>
          <w:szCs w:val="28"/>
          <w:lang w:val="en-US"/>
        </w:rPr>
        <w:t xml:space="preserve"> trong kỳ điều tra của đơn vị điều tra thứ i, tính bằng ha;</w:t>
      </w:r>
    </w:p>
    <w:p w14:paraId="5CF48199"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lastRenderedPageBreak/>
        <w:t xml:space="preserve">7.2.6. </w:t>
      </w:r>
      <w:commentRangeStart w:id="12"/>
      <w:r w:rsidRPr="00B94830">
        <w:rPr>
          <w:rFonts w:eastAsia="Times New Roman" w:cs="Times New Roman"/>
          <w:szCs w:val="28"/>
          <w:lang w:val="en-US"/>
        </w:rPr>
        <w:t>Tổng hợp diện tích cây lâu năm (điều, hồ tiêu, cao su, cà phê) của các đơn vị điều tra phân theo độ tuổi</w:t>
      </w:r>
      <w:commentRangeEnd w:id="12"/>
      <w:r w:rsidRPr="00B94830">
        <w:rPr>
          <w:rFonts w:ascii=".VnTime" w:eastAsia="Times New Roman" w:hAnsi=".VnTime" w:cs="Times New Roman"/>
          <w:sz w:val="16"/>
          <w:szCs w:val="16"/>
          <w:lang w:val="en-US"/>
        </w:rPr>
        <w:commentReference w:id="12"/>
      </w:r>
    </w:p>
    <w:p w14:paraId="2B1CBBE0"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Phân tổ độ tuổi 4 cây công nghiệp lâu năm trên theo các mức dưới 5 năm, từ 5 đến dưới 10 năm, từ 10 đến dưới 15 năm, từ 15 năm đến dưới 20 năm, 20 năm trở lên.</w:t>
      </w:r>
    </w:p>
    <w:p w14:paraId="08604C6E"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Diện tích cây lâu năm theo mỗi độ tuổi trong kỳ điều tra được cộng từ kết quả thu thập thông tin của các đơn vị điều tra theo công thức</w:t>
      </w:r>
    </w:p>
    <w:tbl>
      <w:tblPr>
        <w:tblStyle w:val="TableGrid"/>
        <w:tblW w:w="4962"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559"/>
        <w:gridCol w:w="993"/>
      </w:tblGrid>
      <w:tr w:rsidR="00B94830" w:rsidRPr="00B94830" w14:paraId="02122A94" w14:textId="77777777" w:rsidTr="00A23FA7">
        <w:trPr>
          <w:trHeight w:val="611"/>
        </w:trPr>
        <w:tc>
          <w:tcPr>
            <w:tcW w:w="2410" w:type="dxa"/>
            <w:vAlign w:val="center"/>
          </w:tcPr>
          <w:p w14:paraId="7160D972" w14:textId="77777777" w:rsidR="00B94830" w:rsidRPr="00B94830" w:rsidRDefault="00B94830" w:rsidP="00B94830">
            <w:pPr>
              <w:tabs>
                <w:tab w:val="left" w:pos="0"/>
              </w:tabs>
              <w:spacing w:before="75" w:after="75"/>
              <w:rPr>
                <w:rFonts w:eastAsia="Times New Roman"/>
                <w:sz w:val="32"/>
                <w:szCs w:val="32"/>
              </w:rPr>
            </w:pPr>
            <w:r w:rsidRPr="00B94830">
              <w:rPr>
                <w:rFonts w:ascii="Cambria Math" w:eastAsia="Times New Roman" w:hAnsi="Cambria Math"/>
                <w:sz w:val="32"/>
                <w:szCs w:val="32"/>
              </w:rPr>
              <w:t xml:space="preserve">     </w:t>
            </w:r>
            <m:oMath>
              <m:sSub>
                <m:sSubPr>
                  <m:ctrlPr>
                    <w:rPr>
                      <w:rFonts w:ascii="Cambria Math" w:eastAsia="Times New Roman" w:hAnsi="Cambria Math"/>
                      <w:sz w:val="32"/>
                      <w:szCs w:val="32"/>
                    </w:rPr>
                  </m:ctrlPr>
                </m:sSubPr>
                <m:e>
                  <m:r>
                    <m:rPr>
                      <m:sty m:val="p"/>
                    </m:rPr>
                    <w:rPr>
                      <w:rFonts w:ascii="Cambria Math" w:eastAsia="Times New Roman" w:hAnsi="Cambria Math"/>
                      <w:sz w:val="32"/>
                      <w:szCs w:val="32"/>
                    </w:rPr>
                    <m:t>St</m:t>
                  </m:r>
                </m:e>
                <m:sub>
                  <m:r>
                    <m:rPr>
                      <m:sty m:val="p"/>
                    </m:rPr>
                    <w:rPr>
                      <w:rFonts w:ascii="Cambria Math" w:eastAsia="Times New Roman" w:hAnsi="Cambria Math"/>
                      <w:sz w:val="32"/>
                      <w:szCs w:val="32"/>
                    </w:rPr>
                    <m:t>j</m:t>
                  </m:r>
                </m:sub>
              </m:sSub>
              <m:r>
                <m:rPr>
                  <m:sty m:val="p"/>
                </m:rPr>
                <w:rPr>
                  <w:rFonts w:ascii="Cambria Math" w:eastAsia="Times New Roman" w:hAnsi="Cambria Math"/>
                  <w:sz w:val="32"/>
                  <w:szCs w:val="32"/>
                </w:rPr>
                <m:t xml:space="preserve"> </m:t>
              </m:r>
            </m:oMath>
            <w:r w:rsidRPr="00B94830">
              <w:rPr>
                <w:rFonts w:ascii="Cambria Math" w:eastAsia="Times New Roman" w:hAnsi="Cambria Math"/>
                <w:sz w:val="32"/>
                <w:szCs w:val="32"/>
              </w:rPr>
              <w:t xml:space="preserve">= </w:t>
            </w:r>
            <m:oMath>
              <m:nary>
                <m:naryPr>
                  <m:chr m:val="∑"/>
                  <m:limLoc m:val="undOvr"/>
                  <m:subHide m:val="1"/>
                  <m:supHide m:val="1"/>
                  <m:ctrlPr>
                    <w:rPr>
                      <w:rFonts w:ascii="Cambria Math" w:eastAsia="Times New Roman" w:hAnsi="Cambria Math"/>
                      <w:sz w:val="32"/>
                      <w:szCs w:val="32"/>
                    </w:rPr>
                  </m:ctrlPr>
                </m:naryPr>
                <m:sub/>
                <m:sup/>
                <m:e>
                  <m:sSub>
                    <m:sSubPr>
                      <m:ctrlPr>
                        <w:rPr>
                          <w:rFonts w:ascii="Cambria Math" w:eastAsia="Times New Roman" w:hAnsi="Cambria Math"/>
                          <w:sz w:val="32"/>
                          <w:szCs w:val="32"/>
                        </w:rPr>
                      </m:ctrlPr>
                    </m:sSubPr>
                    <m:e>
                      <m:r>
                        <m:rPr>
                          <m:sty m:val="p"/>
                        </m:rPr>
                        <w:rPr>
                          <w:rFonts w:ascii="Cambria Math" w:eastAsia="Times New Roman" w:hAnsi="Cambria Math"/>
                          <w:sz w:val="32"/>
                          <w:szCs w:val="32"/>
                        </w:rPr>
                        <m:t>st</m:t>
                      </m:r>
                    </m:e>
                    <m:sub>
                      <m:r>
                        <m:rPr>
                          <m:sty m:val="p"/>
                        </m:rPr>
                        <w:rPr>
                          <w:rFonts w:ascii="Cambria Math" w:eastAsia="Times New Roman" w:hAnsi="Cambria Math"/>
                          <w:sz w:val="32"/>
                          <w:szCs w:val="32"/>
                        </w:rPr>
                        <m:t>ij</m:t>
                      </m:r>
                    </m:sub>
                  </m:sSub>
                </m:e>
              </m:nary>
            </m:oMath>
            <w:r w:rsidRPr="00B94830">
              <w:rPr>
                <w:rFonts w:eastAsia="Times New Roman"/>
                <w:i/>
                <w:sz w:val="32"/>
                <w:szCs w:val="32"/>
              </w:rPr>
              <w:t xml:space="preserve"> </w:t>
            </w:r>
          </w:p>
        </w:tc>
        <w:tc>
          <w:tcPr>
            <w:tcW w:w="1559" w:type="dxa"/>
            <w:vAlign w:val="center"/>
          </w:tcPr>
          <w:p w14:paraId="2B82E12D" w14:textId="77777777" w:rsidR="00B94830" w:rsidRPr="00B94830" w:rsidRDefault="00B94830" w:rsidP="00B94830">
            <w:pPr>
              <w:spacing w:before="60" w:after="30" w:line="320" w:lineRule="exact"/>
              <w:rPr>
                <w:rFonts w:eastAsia="Times New Roman"/>
                <w:sz w:val="32"/>
                <w:szCs w:val="32"/>
              </w:rPr>
            </w:pPr>
            <w:r w:rsidRPr="00B94830">
              <w:rPr>
                <w:rFonts w:eastAsia="Times New Roman"/>
                <w:szCs w:val="28"/>
              </w:rPr>
              <w:t xml:space="preserve">i = </w:t>
            </w:r>
            <m:oMath>
              <m:acc>
                <m:accPr>
                  <m:chr m:val="̅"/>
                  <m:ctrlPr>
                    <w:rPr>
                      <w:rFonts w:ascii="Cambria Math" w:eastAsia="Times New Roman" w:hAnsi="Cambria Math"/>
                      <w:szCs w:val="28"/>
                    </w:rPr>
                  </m:ctrlPr>
                </m:accPr>
                <m:e>
                  <m:r>
                    <m:rPr>
                      <m:sty m:val="p"/>
                    </m:rPr>
                    <w:rPr>
                      <w:rFonts w:ascii="Cambria Math" w:eastAsia="Times New Roman" w:hAnsi="Cambria Math"/>
                      <w:szCs w:val="28"/>
                    </w:rPr>
                    <m:t>1,m</m:t>
                  </m:r>
                </m:e>
              </m:acc>
            </m:oMath>
            <w:r w:rsidRPr="00B94830">
              <w:rPr>
                <w:rFonts w:eastAsia="Times New Roman"/>
                <w:szCs w:val="28"/>
              </w:rPr>
              <w:br/>
              <w:t xml:space="preserve">j = </w:t>
            </w:r>
            <m:oMath>
              <m:acc>
                <m:accPr>
                  <m:chr m:val="̅"/>
                  <m:ctrlPr>
                    <w:rPr>
                      <w:rFonts w:ascii="Cambria Math" w:eastAsia="Times New Roman" w:hAnsi="Cambria Math"/>
                      <w:szCs w:val="28"/>
                    </w:rPr>
                  </m:ctrlPr>
                </m:accPr>
                <m:e>
                  <m:r>
                    <m:rPr>
                      <m:sty m:val="p"/>
                    </m:rPr>
                    <w:rPr>
                      <w:rFonts w:ascii="Cambria Math" w:eastAsia="Times New Roman" w:hAnsi="Cambria Math"/>
                      <w:szCs w:val="28"/>
                    </w:rPr>
                    <m:t>1,n</m:t>
                  </m:r>
                </m:e>
              </m:acc>
            </m:oMath>
          </w:p>
        </w:tc>
        <w:tc>
          <w:tcPr>
            <w:tcW w:w="993" w:type="dxa"/>
            <w:vAlign w:val="center"/>
          </w:tcPr>
          <w:p w14:paraId="57055170" w14:textId="77777777" w:rsidR="00B94830" w:rsidRPr="00B94830" w:rsidRDefault="00B94830" w:rsidP="00B94830">
            <w:pPr>
              <w:spacing w:before="60" w:line="400" w:lineRule="exact"/>
              <w:rPr>
                <w:rFonts w:eastAsia="Times New Roman"/>
                <w:sz w:val="32"/>
                <w:szCs w:val="32"/>
              </w:rPr>
            </w:pPr>
            <w:r w:rsidRPr="00B94830">
              <w:rPr>
                <w:rFonts w:eastAsia="Times New Roman"/>
                <w:i/>
                <w:sz w:val="32"/>
                <w:szCs w:val="32"/>
              </w:rPr>
              <w:t>(15)</w:t>
            </w:r>
          </w:p>
        </w:tc>
      </w:tr>
    </w:tbl>
    <w:p w14:paraId="0DF83108" w14:textId="77777777" w:rsidR="00B94830" w:rsidRPr="00B94830" w:rsidRDefault="00B94830" w:rsidP="00B94830">
      <w:pPr>
        <w:spacing w:before="60" w:after="30" w:line="360" w:lineRule="exact"/>
        <w:ind w:firstLine="720"/>
        <w:jc w:val="both"/>
        <w:rPr>
          <w:rFonts w:eastAsia="Times New Roman" w:cs="Times New Roman"/>
          <w:szCs w:val="28"/>
          <w:lang w:val="en-US"/>
        </w:rPr>
      </w:pPr>
      <w:r w:rsidRPr="00B94830">
        <w:rPr>
          <w:rFonts w:eastAsia="Times New Roman" w:cs="Times New Roman"/>
          <w:szCs w:val="28"/>
          <w:lang w:val="en-US"/>
        </w:rPr>
        <w:t>Trong đó:</w:t>
      </w:r>
    </w:p>
    <w:p w14:paraId="057DBB68"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St</m:t>
            </m:r>
          </m:e>
          <m:sub>
            <m:r>
              <m:rPr>
                <m:sty m:val="p"/>
              </m:rPr>
              <w:rPr>
                <w:rFonts w:ascii="Cambria Math" w:eastAsia="Times New Roman" w:hAnsi="Cambria Math" w:cs="Times New Roman"/>
                <w:szCs w:val="28"/>
                <w:lang w:val="en-US"/>
              </w:rPr>
              <m:t>j</m:t>
            </m:r>
          </m:sub>
        </m:sSub>
      </m:oMath>
      <w:r w:rsidRPr="00B94830">
        <w:rPr>
          <w:rFonts w:eastAsia="Times New Roman" w:cs="Times New Roman"/>
          <w:szCs w:val="28"/>
          <w:lang w:val="en-US"/>
        </w:rPr>
        <w:t xml:space="preserve">: Diện tích cây lâu năm j trong kỳ điều tra phân theo độ tuổi của các đơn vị điều tra, tính bằng ha; </w:t>
      </w:r>
    </w:p>
    <w:p w14:paraId="438B3170" w14:textId="77777777" w:rsidR="00B94830" w:rsidRPr="00B94830" w:rsidRDefault="00B94830" w:rsidP="00B94830">
      <w:pPr>
        <w:spacing w:before="60" w:after="30" w:line="320" w:lineRule="exact"/>
        <w:ind w:firstLine="720"/>
        <w:jc w:val="both"/>
        <w:rPr>
          <w:rFonts w:eastAsia="Times New Roman" w:cs="Times New Roman"/>
          <w:szCs w:val="28"/>
          <w:lang w:val="en-US"/>
        </w:rPr>
      </w:pPr>
      <w:r w:rsidRPr="00B94830">
        <w:rPr>
          <w:rFonts w:eastAsia="Times New Roman" w:cs="Times New Roman"/>
          <w:szCs w:val="28"/>
          <w:lang w:val="en-US"/>
        </w:rPr>
        <w:t xml:space="preserve">+ </w:t>
      </w:r>
      <m:oMath>
        <m:sSub>
          <m:sSubPr>
            <m:ctrlPr>
              <w:rPr>
                <w:rFonts w:ascii="Cambria Math" w:eastAsia="Times New Roman" w:hAnsi="Cambria Math" w:cs="Times New Roman"/>
                <w:szCs w:val="28"/>
                <w:lang w:val="en-US"/>
              </w:rPr>
            </m:ctrlPr>
          </m:sSubPr>
          <m:e>
            <m:r>
              <m:rPr>
                <m:sty m:val="p"/>
              </m:rPr>
              <w:rPr>
                <w:rFonts w:ascii="Cambria Math" w:eastAsia="Times New Roman" w:hAnsi="Cambria Math" w:cs="Times New Roman"/>
                <w:szCs w:val="28"/>
                <w:lang w:val="en-US"/>
              </w:rPr>
              <m:t>st</m:t>
            </m:r>
          </m:e>
          <m:sub>
            <m:r>
              <m:rPr>
                <m:sty m:val="p"/>
              </m:rPr>
              <w:rPr>
                <w:rFonts w:ascii="Cambria Math" w:eastAsia="Times New Roman" w:hAnsi="Cambria Math" w:cs="Times New Roman"/>
                <w:szCs w:val="28"/>
                <w:lang w:val="en-US"/>
              </w:rPr>
              <m:t>ij</m:t>
            </m:r>
          </m:sub>
        </m:sSub>
      </m:oMath>
      <w:r w:rsidRPr="00B94830">
        <w:rPr>
          <w:rFonts w:eastAsia="Times New Roman" w:cs="Times New Roman"/>
          <w:sz w:val="32"/>
          <w:szCs w:val="32"/>
          <w:lang w:val="en-US"/>
        </w:rPr>
        <w:t xml:space="preserve">: </w:t>
      </w:r>
      <w:r w:rsidRPr="00B94830">
        <w:rPr>
          <w:rFonts w:eastAsia="Times New Roman" w:cs="Times New Roman"/>
          <w:szCs w:val="28"/>
          <w:lang w:val="en-US"/>
        </w:rPr>
        <w:t>Diện tích cây lâu năm j trong kỳ điều tra phân theo độ tuổi của đơn vị điều tra thứ i, tính bằng ha.</w:t>
      </w:r>
    </w:p>
    <w:p w14:paraId="4DF4796B" w14:textId="77777777" w:rsidR="00B94830" w:rsidRPr="00B94830" w:rsidRDefault="00B94830" w:rsidP="00B94830">
      <w:pPr>
        <w:keepNext/>
        <w:spacing w:before="75" w:after="45" w:line="340" w:lineRule="exact"/>
        <w:ind w:firstLine="720"/>
        <w:jc w:val="both"/>
        <w:outlineLvl w:val="7"/>
        <w:rPr>
          <w:rFonts w:eastAsia="Times New Roman" w:cs="Times New Roman"/>
          <w:b/>
          <w:szCs w:val="28"/>
          <w:lang w:val="en-US"/>
        </w:rPr>
      </w:pPr>
      <w:r w:rsidRPr="00B94830">
        <w:rPr>
          <w:rFonts w:eastAsia="Times New Roman" w:cs="Times New Roman"/>
          <w:b/>
          <w:szCs w:val="28"/>
          <w:lang w:val="en-US"/>
        </w:rPr>
        <w:t>7.3. Biểu đầu ra</w:t>
      </w:r>
    </w:p>
    <w:p w14:paraId="36E2CEA5" w14:textId="77777777" w:rsidR="00B94830" w:rsidRPr="00B94830" w:rsidRDefault="00B94830" w:rsidP="00B94830">
      <w:pPr>
        <w:spacing w:before="60" w:after="30" w:line="320" w:lineRule="exact"/>
        <w:ind w:firstLine="720"/>
        <w:jc w:val="both"/>
        <w:rPr>
          <w:rFonts w:eastAsia="Times New Roman" w:cs="Times New Roman"/>
          <w:bCs/>
          <w:szCs w:val="28"/>
          <w:lang w:val="it-IT"/>
        </w:rPr>
      </w:pPr>
      <w:r w:rsidRPr="00B94830">
        <w:rPr>
          <w:rFonts w:eastAsia="Times New Roman" w:cs="Times New Roman"/>
          <w:bCs/>
          <w:szCs w:val="28"/>
          <w:lang w:val="it-IT"/>
        </w:rPr>
        <w:t xml:space="preserve">Kết quả điều </w:t>
      </w:r>
      <w:r w:rsidRPr="00B94830">
        <w:rPr>
          <w:rFonts w:eastAsia="Times New Roman" w:cs="Times New Roman"/>
          <w:szCs w:val="28"/>
          <w:lang w:val="en-US"/>
        </w:rPr>
        <w:t>tra được tổng hợp cho cấp tỉnh và toàn quốc theo hệ thống biểu đầu ra tại Phụ lục 02</w:t>
      </w:r>
      <w:r w:rsidRPr="00B94830">
        <w:rPr>
          <w:rFonts w:eastAsia="Times New Roman" w:cs="Times New Roman"/>
          <w:bCs/>
          <w:szCs w:val="28"/>
          <w:lang w:val="it-IT"/>
        </w:rPr>
        <w:t>.</w:t>
      </w:r>
    </w:p>
    <w:p w14:paraId="361E6270" w14:textId="77777777" w:rsidR="00B94830" w:rsidRPr="00B94830" w:rsidRDefault="00B94830" w:rsidP="00B94830">
      <w:pPr>
        <w:keepNext/>
        <w:spacing w:before="75" w:after="45" w:line="340" w:lineRule="exact"/>
        <w:ind w:firstLine="720"/>
        <w:jc w:val="both"/>
        <w:outlineLvl w:val="7"/>
        <w:rPr>
          <w:rFonts w:eastAsia="Times New Roman" w:cs="Times New Roman"/>
          <w:b/>
          <w:szCs w:val="28"/>
          <w:lang w:val="it-IT"/>
        </w:rPr>
      </w:pPr>
      <w:r w:rsidRPr="00B94830">
        <w:rPr>
          <w:rFonts w:eastAsia="Times New Roman" w:cs="Times New Roman"/>
          <w:b/>
          <w:szCs w:val="28"/>
          <w:lang w:val="it-IT"/>
        </w:rPr>
        <w:t>8. Kế hoạch tiến hành</w:t>
      </w:r>
      <w:bookmarkEnd w:id="7"/>
      <w:bookmarkEnd w:id="8"/>
      <w:r w:rsidRPr="00B94830">
        <w:rPr>
          <w:rFonts w:eastAsia="Times New Roman" w:cs="Times New Roman"/>
          <w:b/>
          <w:szCs w:val="28"/>
          <w:lang w:val="it-IT"/>
        </w:rPr>
        <w:t xml:space="preserve"> điều tra </w:t>
      </w:r>
    </w:p>
    <w:p w14:paraId="46B33C00" w14:textId="77777777" w:rsidR="00B94830" w:rsidRPr="00B94830" w:rsidRDefault="00B94830" w:rsidP="00B94830">
      <w:pPr>
        <w:keepNext/>
        <w:spacing w:before="75" w:after="45" w:line="340" w:lineRule="exact"/>
        <w:ind w:firstLine="720"/>
        <w:jc w:val="both"/>
        <w:outlineLvl w:val="7"/>
        <w:rPr>
          <w:rFonts w:eastAsia="Times New Roman" w:cs="Times New Roman"/>
          <w:b/>
          <w:bCs/>
          <w:szCs w:val="28"/>
          <w:lang w:val="it-IT"/>
        </w:rPr>
      </w:pPr>
      <w:r w:rsidRPr="00B94830">
        <w:rPr>
          <w:rFonts w:eastAsia="Times New Roman" w:cs="Times New Roman"/>
          <w:b/>
          <w:bCs/>
          <w:szCs w:val="28"/>
          <w:lang w:val="it-IT"/>
        </w:rPr>
        <w:t xml:space="preserve">Bước 1. </w:t>
      </w:r>
      <w:r w:rsidRPr="00B94830">
        <w:rPr>
          <w:rFonts w:eastAsia="Times New Roman" w:cs="Times New Roman"/>
          <w:b/>
          <w:szCs w:val="28"/>
          <w:lang w:val="it-IT"/>
        </w:rPr>
        <w:t>Chuẩn</w:t>
      </w:r>
      <w:r w:rsidRPr="00B94830">
        <w:rPr>
          <w:rFonts w:eastAsia="Times New Roman" w:cs="Times New Roman"/>
          <w:b/>
          <w:bCs/>
          <w:szCs w:val="28"/>
          <w:lang w:val="it-IT"/>
        </w:rPr>
        <w:t xml:space="preserve"> bị điều tra</w:t>
      </w:r>
    </w:p>
    <w:p w14:paraId="6511B99E"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bCs/>
          <w:szCs w:val="28"/>
          <w:lang w:val="it-IT"/>
        </w:rPr>
        <w:t xml:space="preserve">- </w:t>
      </w:r>
      <w:r w:rsidRPr="00B94830">
        <w:rPr>
          <w:rFonts w:eastAsia="Times New Roman" w:cs="Times New Roman"/>
          <w:szCs w:val="28"/>
          <w:lang w:val="it-IT"/>
        </w:rPr>
        <w:t>Thời gian thực hiện: 30 ngày trước thời điểm điều tra.</w:t>
      </w:r>
    </w:p>
    <w:p w14:paraId="740AD8A2"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Nội dung thực hiện:</w:t>
      </w:r>
    </w:p>
    <w:p w14:paraId="5F25B0D1"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Bổ sung, sửa đổi phương án điều tra (nếu có); triển khai, hướng dẫn phương án điều tra ở cấp tỉnh, huyện; rà soát các đơn vị điều tra; chọn mẫu điều tra; in phương án và phiếu điều tra;</w:t>
      </w:r>
    </w:p>
    <w:p w14:paraId="43FD2668"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Xây dựng và cập nhật hệ thống biểu đầu ra, chương trình phần mềm nhập tin, chương trình kiểm tra và tổng hợp kết quả điều tra cho các tỉnh, thành phố trực thuộc Trung ương và toàn quốc;</w:t>
      </w:r>
    </w:p>
    <w:p w14:paraId="61B72D82"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Lựa chọn điều tra viên, giám sát viên các cấp theo tiêu chuẩn quy định. Bên cạnh những tiêu chuẩn chung, cần chú ý lựa chọn những người nắm rõ tình hình sản xuất nông nghiệp tại địa bàn; nắm rõ quy trình trồng chăm sóc và thu hoạch cây lâu năm trọng điểm.</w:t>
      </w:r>
    </w:p>
    <w:p w14:paraId="4B59CA3D" w14:textId="77777777" w:rsidR="00B94830" w:rsidRPr="00B94830" w:rsidRDefault="00B94830" w:rsidP="00B94830">
      <w:pPr>
        <w:spacing w:before="60" w:after="30" w:line="320" w:lineRule="exact"/>
        <w:ind w:firstLine="720"/>
        <w:jc w:val="both"/>
        <w:rPr>
          <w:rFonts w:eastAsia="Times New Roman" w:cs="Times New Roman"/>
          <w:bCs/>
          <w:szCs w:val="28"/>
          <w:lang w:val="it-IT"/>
        </w:rPr>
      </w:pPr>
      <w:r w:rsidRPr="00B94830">
        <w:rPr>
          <w:rFonts w:eastAsia="Times New Roman" w:cs="Times New Roman"/>
          <w:szCs w:val="28"/>
          <w:lang w:val="it-IT"/>
        </w:rPr>
        <w:t>+ Tập huấn nghiệp vụ cho điều tra viên, giám sát</w:t>
      </w:r>
      <w:r w:rsidRPr="00B94830">
        <w:rPr>
          <w:rFonts w:eastAsia="Times New Roman" w:cs="Times New Roman"/>
          <w:bCs/>
          <w:szCs w:val="28"/>
          <w:lang w:val="it-IT"/>
        </w:rPr>
        <w:t xml:space="preserve"> viên các cấp (nếu có).</w:t>
      </w:r>
    </w:p>
    <w:p w14:paraId="4EB06338" w14:textId="77777777" w:rsidR="00B94830" w:rsidRPr="00B94830" w:rsidRDefault="00B94830" w:rsidP="00B94830">
      <w:pPr>
        <w:keepNext/>
        <w:spacing w:before="75" w:after="45" w:line="340" w:lineRule="exact"/>
        <w:ind w:firstLine="720"/>
        <w:jc w:val="both"/>
        <w:outlineLvl w:val="7"/>
        <w:rPr>
          <w:rFonts w:eastAsia="Times New Roman" w:cs="Times New Roman"/>
          <w:b/>
          <w:bCs/>
          <w:spacing w:val="-6"/>
          <w:szCs w:val="28"/>
          <w:lang w:val="it-IT"/>
        </w:rPr>
      </w:pPr>
      <w:r w:rsidRPr="00B94830">
        <w:rPr>
          <w:rFonts w:eastAsia="Times New Roman" w:cs="Times New Roman"/>
          <w:b/>
          <w:bCs/>
          <w:spacing w:val="-6"/>
          <w:szCs w:val="28"/>
          <w:lang w:val="it-IT"/>
        </w:rPr>
        <w:t xml:space="preserve">Bước 2. </w:t>
      </w:r>
      <w:r w:rsidRPr="00B94830">
        <w:rPr>
          <w:rFonts w:eastAsia="Times New Roman" w:cs="Times New Roman"/>
          <w:b/>
          <w:szCs w:val="28"/>
          <w:lang w:val="it-IT"/>
        </w:rPr>
        <w:t>Triển</w:t>
      </w:r>
      <w:r w:rsidRPr="00B94830">
        <w:rPr>
          <w:rFonts w:eastAsia="Times New Roman" w:cs="Times New Roman"/>
          <w:b/>
          <w:bCs/>
          <w:spacing w:val="-6"/>
          <w:szCs w:val="28"/>
          <w:lang w:val="it-IT"/>
        </w:rPr>
        <w:t xml:space="preserve"> </w:t>
      </w:r>
      <w:r w:rsidRPr="00B94830">
        <w:rPr>
          <w:rFonts w:eastAsia="Times New Roman" w:cs="Times New Roman"/>
          <w:b/>
          <w:szCs w:val="28"/>
          <w:lang w:val="it-IT"/>
        </w:rPr>
        <w:t>khai</w:t>
      </w:r>
      <w:r w:rsidRPr="00B94830">
        <w:rPr>
          <w:rFonts w:eastAsia="Times New Roman" w:cs="Times New Roman"/>
          <w:b/>
          <w:bCs/>
          <w:spacing w:val="-6"/>
          <w:szCs w:val="28"/>
          <w:lang w:val="it-IT"/>
        </w:rPr>
        <w:t xml:space="preserve"> điều tra</w:t>
      </w:r>
    </w:p>
    <w:p w14:paraId="5FDB4C1C" w14:textId="77777777" w:rsidR="00B94830" w:rsidRPr="00B94830" w:rsidRDefault="00B94830" w:rsidP="00B94830">
      <w:pPr>
        <w:spacing w:before="60" w:after="30" w:line="320" w:lineRule="exact"/>
        <w:ind w:firstLine="720"/>
        <w:jc w:val="both"/>
        <w:rPr>
          <w:rFonts w:eastAsia="Times New Roman" w:cs="Times New Roman"/>
          <w:bCs/>
          <w:szCs w:val="28"/>
          <w:lang w:val="it-IT"/>
        </w:rPr>
      </w:pPr>
      <w:r w:rsidRPr="00B94830">
        <w:rPr>
          <w:rFonts w:eastAsia="Times New Roman" w:cs="Times New Roman"/>
          <w:bCs/>
          <w:spacing w:val="4"/>
          <w:szCs w:val="28"/>
          <w:lang w:val="it-IT"/>
        </w:rPr>
        <w:t xml:space="preserve">Thực hiện </w:t>
      </w:r>
      <w:r w:rsidRPr="00B94830">
        <w:rPr>
          <w:rFonts w:eastAsia="Times New Roman" w:cs="Times New Roman"/>
          <w:bCs/>
          <w:spacing w:val="-2"/>
          <w:szCs w:val="28"/>
          <w:lang w:val="it-IT"/>
        </w:rPr>
        <w:t xml:space="preserve">thu thập </w:t>
      </w:r>
      <w:r w:rsidRPr="00B94830">
        <w:rPr>
          <w:rFonts w:eastAsia="Times New Roman" w:cs="Times New Roman"/>
          <w:szCs w:val="28"/>
          <w:lang w:val="it-IT"/>
        </w:rPr>
        <w:t>thông</w:t>
      </w:r>
      <w:r w:rsidRPr="00B94830">
        <w:rPr>
          <w:rFonts w:eastAsia="Times New Roman" w:cs="Times New Roman"/>
          <w:bCs/>
          <w:spacing w:val="-2"/>
          <w:szCs w:val="28"/>
          <w:lang w:val="it-IT"/>
        </w:rPr>
        <w:t xml:space="preserve"> tin</w:t>
      </w:r>
      <w:r w:rsidRPr="00B94830">
        <w:rPr>
          <w:rFonts w:eastAsia="Times New Roman" w:cs="Times New Roman"/>
          <w:bCs/>
          <w:spacing w:val="4"/>
          <w:szCs w:val="28"/>
          <w:lang w:val="it-IT"/>
        </w:rPr>
        <w:t xml:space="preserve"> trong 10 </w:t>
      </w:r>
      <w:r w:rsidRPr="00B94830">
        <w:rPr>
          <w:rFonts w:eastAsia="Times New Roman" w:cs="Times New Roman"/>
          <w:szCs w:val="28"/>
          <w:lang w:val="it-IT"/>
        </w:rPr>
        <w:t>ngày</w:t>
      </w:r>
      <w:r w:rsidRPr="00B94830">
        <w:rPr>
          <w:rFonts w:eastAsia="Times New Roman" w:cs="Times New Roman"/>
          <w:bCs/>
          <w:spacing w:val="4"/>
          <w:szCs w:val="28"/>
          <w:lang w:val="it-IT"/>
        </w:rPr>
        <w:t xml:space="preserve"> từ thời điểm điều tra</w:t>
      </w:r>
      <w:r w:rsidRPr="00B94830">
        <w:rPr>
          <w:rFonts w:eastAsia="Times New Roman" w:cs="Times New Roman"/>
          <w:bCs/>
          <w:spacing w:val="-2"/>
          <w:szCs w:val="28"/>
          <w:lang w:val="it-IT"/>
        </w:rPr>
        <w:t>.</w:t>
      </w:r>
    </w:p>
    <w:p w14:paraId="7B03B62B" w14:textId="77777777" w:rsidR="00B94830" w:rsidRPr="00B94830" w:rsidRDefault="00B94830" w:rsidP="00B94830">
      <w:pPr>
        <w:keepNext/>
        <w:spacing w:before="75" w:after="45" w:line="340" w:lineRule="exact"/>
        <w:ind w:firstLine="720"/>
        <w:jc w:val="both"/>
        <w:outlineLvl w:val="7"/>
        <w:rPr>
          <w:rFonts w:eastAsia="Times New Roman" w:cs="Times New Roman"/>
          <w:b/>
          <w:bCs/>
          <w:szCs w:val="28"/>
          <w:lang w:val="it-IT"/>
        </w:rPr>
      </w:pPr>
      <w:r w:rsidRPr="00B94830">
        <w:rPr>
          <w:rFonts w:eastAsia="Times New Roman" w:cs="Times New Roman"/>
          <w:b/>
          <w:bCs/>
          <w:spacing w:val="-6"/>
          <w:szCs w:val="28"/>
          <w:lang w:val="it-IT"/>
        </w:rPr>
        <w:t>Bước 3.</w:t>
      </w:r>
      <w:r w:rsidRPr="00B94830">
        <w:rPr>
          <w:rFonts w:eastAsia="Times New Roman" w:cs="Times New Roman"/>
          <w:b/>
          <w:bCs/>
          <w:szCs w:val="28"/>
          <w:lang w:val="it-IT"/>
        </w:rPr>
        <w:t xml:space="preserve"> Nghiệm thu, nhập tin, xử lý tổng hợp số liệu</w:t>
      </w:r>
    </w:p>
    <w:p w14:paraId="58709451"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bCs/>
          <w:spacing w:val="-6"/>
          <w:szCs w:val="28"/>
          <w:lang w:val="it-IT"/>
        </w:rPr>
        <w:t xml:space="preserve">- Thời </w:t>
      </w:r>
      <w:r w:rsidRPr="00B94830">
        <w:rPr>
          <w:rFonts w:eastAsia="Times New Roman" w:cs="Times New Roman"/>
          <w:szCs w:val="28"/>
          <w:lang w:val="it-IT"/>
        </w:rPr>
        <w:t>gian thực hiện: 20 ngày sau khi kết thúc thu thập số liệu.</w:t>
      </w:r>
    </w:p>
    <w:p w14:paraId="71F6DBA3"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xml:space="preserve">- Nội dung thực hiện: Kiểm tra, làm sạch, đánh mã các phiếu điều tra; nghiệm thu số lượng và chất lượng phiếu điều tra; nhập tin số liệu điều tra; xử lý, kiểm tra số liệu nhập tin, tổng hợp số liệu, báo cáo giải trình và truyền kết quả nhập tin về Tổng cục Thống kê. </w:t>
      </w:r>
    </w:p>
    <w:p w14:paraId="2654F1DB" w14:textId="77777777" w:rsidR="00B94830" w:rsidRPr="00B94830" w:rsidRDefault="00B94830" w:rsidP="00B94830">
      <w:pPr>
        <w:keepNext/>
        <w:spacing w:before="75" w:after="45" w:line="340" w:lineRule="exact"/>
        <w:ind w:firstLine="720"/>
        <w:jc w:val="both"/>
        <w:outlineLvl w:val="7"/>
        <w:rPr>
          <w:rFonts w:eastAsia="Times New Roman" w:cs="Times New Roman"/>
          <w:b/>
          <w:szCs w:val="28"/>
          <w:lang w:val="it-IT"/>
        </w:rPr>
      </w:pPr>
      <w:r w:rsidRPr="00B94830">
        <w:rPr>
          <w:rFonts w:eastAsia="Times New Roman" w:cs="Times New Roman"/>
          <w:b/>
          <w:szCs w:val="28"/>
          <w:lang w:val="it-IT"/>
        </w:rPr>
        <w:lastRenderedPageBreak/>
        <w:t>Bước 4. Tổng hợp, phân tích và công bố kết quả điều tra</w:t>
      </w:r>
    </w:p>
    <w:p w14:paraId="23CF18EE" w14:textId="77777777" w:rsidR="00B94830" w:rsidRPr="00B94830" w:rsidRDefault="00B94830" w:rsidP="00B94830">
      <w:pPr>
        <w:spacing w:before="60" w:after="30" w:line="320" w:lineRule="exact"/>
        <w:ind w:firstLine="720"/>
        <w:jc w:val="both"/>
        <w:rPr>
          <w:rFonts w:eastAsia="Times New Roman" w:cs="Times New Roman"/>
          <w:bCs/>
          <w:szCs w:val="28"/>
          <w:lang w:val="it-IT"/>
        </w:rPr>
      </w:pPr>
      <w:r w:rsidRPr="00B94830">
        <w:rPr>
          <w:rFonts w:eastAsia="Times New Roman" w:cs="Times New Roman"/>
          <w:bCs/>
          <w:spacing w:val="-6"/>
          <w:szCs w:val="28"/>
          <w:lang w:val="it-IT"/>
        </w:rPr>
        <w:t xml:space="preserve">Tổng cục </w:t>
      </w:r>
      <w:r w:rsidRPr="00B94830">
        <w:rPr>
          <w:rFonts w:eastAsia="Times New Roman" w:cs="Times New Roman"/>
          <w:szCs w:val="28"/>
          <w:lang w:val="it-IT"/>
        </w:rPr>
        <w:t xml:space="preserve">Thống kê tổng hợp, phân tích và công bố kết quả của cuộc điều tra sau 15 ngày kể từ ngày kết thúc nhập tin, rà soát số liệu </w:t>
      </w:r>
      <w:commentRangeStart w:id="13"/>
      <w:r w:rsidRPr="00B94830">
        <w:rPr>
          <w:rFonts w:eastAsia="Times New Roman" w:cs="Times New Roman"/>
          <w:szCs w:val="28"/>
          <w:lang w:val="it-IT"/>
        </w:rPr>
        <w:t>nhận</w:t>
      </w:r>
      <w:r w:rsidRPr="00B94830">
        <w:rPr>
          <w:rFonts w:eastAsia="Times New Roman" w:cs="Times New Roman"/>
          <w:bCs/>
          <w:spacing w:val="-6"/>
          <w:szCs w:val="28"/>
          <w:lang w:val="it-IT"/>
        </w:rPr>
        <w:t xml:space="preserve"> số liệu nhập tin từ các Cục Thống kê</w:t>
      </w:r>
      <w:commentRangeEnd w:id="13"/>
      <w:r w:rsidRPr="00B94830">
        <w:rPr>
          <w:rFonts w:ascii=".VnTime" w:eastAsia="Times New Roman" w:hAnsi=".VnTime" w:cs="Times New Roman"/>
          <w:sz w:val="16"/>
          <w:szCs w:val="16"/>
          <w:lang w:val="en-US"/>
        </w:rPr>
        <w:commentReference w:id="13"/>
      </w:r>
      <w:r w:rsidRPr="00B94830">
        <w:rPr>
          <w:rFonts w:eastAsia="Times New Roman" w:cs="Times New Roman"/>
          <w:bCs/>
          <w:szCs w:val="28"/>
          <w:lang w:val="it-IT"/>
        </w:rPr>
        <w:t>.</w:t>
      </w:r>
    </w:p>
    <w:p w14:paraId="5AFC290B" w14:textId="77777777" w:rsidR="00B94830" w:rsidRPr="00B94830" w:rsidRDefault="00B94830" w:rsidP="00B94830">
      <w:pPr>
        <w:keepNext/>
        <w:spacing w:before="75" w:after="45" w:line="340" w:lineRule="exact"/>
        <w:ind w:firstLine="720"/>
        <w:jc w:val="both"/>
        <w:outlineLvl w:val="7"/>
        <w:rPr>
          <w:rFonts w:eastAsia="Times New Roman" w:cs="Times New Roman"/>
          <w:b/>
          <w:szCs w:val="28"/>
          <w:lang w:val="it-IT"/>
        </w:rPr>
      </w:pPr>
      <w:bookmarkStart w:id="14" w:name="_toc414458852"/>
      <w:bookmarkStart w:id="15" w:name="_toc414975865"/>
      <w:r w:rsidRPr="00B94830">
        <w:rPr>
          <w:rFonts w:eastAsia="Times New Roman" w:cs="Times New Roman"/>
          <w:b/>
          <w:szCs w:val="28"/>
          <w:lang w:val="it-IT"/>
        </w:rPr>
        <w:t xml:space="preserve">9. Tổ chức </w:t>
      </w:r>
      <w:bookmarkEnd w:id="14"/>
      <w:bookmarkEnd w:id="15"/>
      <w:r w:rsidRPr="00B94830">
        <w:rPr>
          <w:rFonts w:eastAsia="Times New Roman" w:cs="Times New Roman"/>
          <w:b/>
          <w:szCs w:val="28"/>
          <w:lang w:val="it-IT"/>
        </w:rPr>
        <w:t>điều tra</w:t>
      </w:r>
    </w:p>
    <w:p w14:paraId="16BF68E2" w14:textId="77777777" w:rsidR="00B94830" w:rsidRPr="00B94830" w:rsidRDefault="00B94830" w:rsidP="00B94830">
      <w:pPr>
        <w:keepNext/>
        <w:spacing w:before="75" w:after="45" w:line="340" w:lineRule="exact"/>
        <w:ind w:firstLine="720"/>
        <w:jc w:val="both"/>
        <w:outlineLvl w:val="7"/>
        <w:rPr>
          <w:rFonts w:eastAsia="Times New Roman" w:cs="Times New Roman"/>
          <w:b/>
          <w:szCs w:val="28"/>
          <w:lang w:val="it-IT"/>
        </w:rPr>
      </w:pPr>
      <w:r w:rsidRPr="00B94830">
        <w:rPr>
          <w:rFonts w:eastAsia="Times New Roman" w:cs="Times New Roman"/>
          <w:b/>
          <w:szCs w:val="28"/>
          <w:lang w:val="it-IT"/>
        </w:rPr>
        <w:t>9.1. Cấp Trung ương</w:t>
      </w:r>
    </w:p>
    <w:p w14:paraId="4827706E" w14:textId="77777777" w:rsidR="00B94830" w:rsidRPr="00B94830" w:rsidRDefault="00B94830" w:rsidP="00B94830">
      <w:pPr>
        <w:tabs>
          <w:tab w:val="left" w:pos="709"/>
        </w:tabs>
        <w:spacing w:before="60" w:after="0" w:line="276" w:lineRule="auto"/>
        <w:ind w:firstLine="709"/>
        <w:jc w:val="both"/>
        <w:rPr>
          <w:rFonts w:eastAsia="Times New Roman" w:cs="Times New Roman"/>
          <w:szCs w:val="28"/>
          <w:lang w:val="it-IT"/>
        </w:rPr>
      </w:pPr>
      <w:r w:rsidRPr="00B94830">
        <w:rPr>
          <w:rFonts w:eastAsia="Times New Roman" w:cs="Times New Roman"/>
          <w:szCs w:val="28"/>
          <w:lang w:val="it-IT"/>
        </w:rPr>
        <w:t xml:space="preserve">a) Vụ Thống kê Nông, Lâm nghiệp và Thủy sản chủ trì, phối hợp với các đơn vị liên quan tổ chức triển khai, hướng dẫn, kiểm tra, giám sát và </w:t>
      </w:r>
      <w:commentRangeStart w:id="16"/>
      <w:r w:rsidRPr="00B94830">
        <w:rPr>
          <w:rFonts w:eastAsia="Times New Roman" w:cs="Times New Roman"/>
          <w:szCs w:val="28"/>
          <w:lang w:val="it-IT"/>
        </w:rPr>
        <w:t>nghiệm thu khối lượng, chất lượng phiếu điều tra, biểu tổng hợp của các địa phương thực hiện cuộc điều tra theo quy định của Phương án này.</w:t>
      </w:r>
      <w:commentRangeEnd w:id="16"/>
      <w:r w:rsidRPr="00B94830">
        <w:rPr>
          <w:rFonts w:ascii=".VnTime" w:eastAsia="Times New Roman" w:hAnsi=".VnTime" w:cs="Times New Roman"/>
          <w:sz w:val="16"/>
          <w:szCs w:val="16"/>
          <w:lang w:val="en-US"/>
        </w:rPr>
        <w:commentReference w:id="16"/>
      </w:r>
      <w:r w:rsidRPr="00B94830">
        <w:rPr>
          <w:rFonts w:eastAsia="Times New Roman" w:cs="Times New Roman"/>
          <w:szCs w:val="28"/>
          <w:lang w:val="it-IT"/>
        </w:rPr>
        <w:t xml:space="preserve"> Phối hợp với đơn vị xây dựng phần mềm thực hiện xây dựng phần mềm xử lý kết quả cuộc điều tra này.</w:t>
      </w:r>
    </w:p>
    <w:p w14:paraId="2C110CFF"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b) Vụ Kế hoạch tài chính chủ trì và phối hợp với Vụ Thống kê Nông, Lâm nghiệp và Thủy sản bảo đảm kinh phí điều tra; cấp phát, hướng dẫn định mức chi tiêu, quản lý, sử dụng nguồn kinh phí được cấp.</w:t>
      </w:r>
    </w:p>
    <w:p w14:paraId="252C4EBB"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c) Vụ Pháp chế và Thanh tra Thống kê hướng dẫn các cục Thống kê và phối hợp với các đơn vị có liên quan thực hiện kiểm tra, giám sát, thanh tra cuộc điều tra này.</w:t>
      </w:r>
    </w:p>
    <w:p w14:paraId="2FD52956"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d) Vụ Phương pháp chế độ Thống kê và Công nghệ thông tin chủ trì, phối hợp với Vụ Thống kê Nông, Lâm nghiệp và Thủy sản lựa chọn đơn vị xây dựng phần mềm xử lý kết quả cuộc điều tra.</w:t>
      </w:r>
    </w:p>
    <w:p w14:paraId="1F9F9412" w14:textId="77777777" w:rsidR="00B94830" w:rsidRPr="00B94830" w:rsidRDefault="00B94830" w:rsidP="00B94830">
      <w:pPr>
        <w:keepNext/>
        <w:spacing w:before="75" w:after="45" w:line="340" w:lineRule="exact"/>
        <w:ind w:firstLine="720"/>
        <w:jc w:val="both"/>
        <w:outlineLvl w:val="7"/>
        <w:rPr>
          <w:rFonts w:eastAsia="Times New Roman" w:cs="Times New Roman"/>
          <w:b/>
          <w:szCs w:val="28"/>
          <w:lang w:val="it-IT"/>
        </w:rPr>
      </w:pPr>
      <w:r w:rsidRPr="00B94830">
        <w:rPr>
          <w:rFonts w:eastAsia="Times New Roman" w:cs="Times New Roman"/>
          <w:b/>
          <w:szCs w:val="28"/>
          <w:lang w:val="it-IT"/>
        </w:rPr>
        <w:t xml:space="preserve">9.2. Cấp địa phương </w:t>
      </w:r>
    </w:p>
    <w:p w14:paraId="4800497C"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Cục trưởng Cục Thống kê tỉnh, thành phố trực thuộc Trung ương chịu trách nhiệm trước Tổng cục trưởng Tổng cục Thống kê về việc triển khai thực hiện cuộc điều tra theo phương án, đảm bảo chất lượng thông tin thu thập, quản lý và sử dụng kinh phí điều tra đúng chế độ, hiệu quả.</w:t>
      </w:r>
    </w:p>
    <w:p w14:paraId="4E0FF6CF"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xml:space="preserve">Cục Thống kê tỉnh, thành phố trực thuộc Trung ương tăng cường kiểm tra, giám sát nâng cao chất lượng thông tin; </w:t>
      </w:r>
      <w:commentRangeStart w:id="17"/>
      <w:r w:rsidRPr="00B94830">
        <w:rPr>
          <w:rFonts w:eastAsia="Times New Roman" w:cs="Times New Roman"/>
          <w:szCs w:val="28"/>
          <w:lang w:val="it-IT"/>
        </w:rPr>
        <w:t xml:space="preserve">tiến hành phúc tra đối với những địa bàn và đơn vị có tăng, giảm đột biến về diện tích, năng suất, sản lượng sản phẩm cây lâu năm </w:t>
      </w:r>
      <w:commentRangeEnd w:id="17"/>
      <w:r w:rsidRPr="00B94830">
        <w:rPr>
          <w:rFonts w:ascii=".VnTime" w:eastAsia="Times New Roman" w:hAnsi=".VnTime" w:cs="Times New Roman"/>
          <w:sz w:val="16"/>
          <w:szCs w:val="16"/>
          <w:lang w:val="en-US"/>
        </w:rPr>
        <w:commentReference w:id="17"/>
      </w:r>
      <w:r w:rsidRPr="00B94830">
        <w:rPr>
          <w:rFonts w:eastAsia="Times New Roman" w:cs="Times New Roman"/>
          <w:szCs w:val="28"/>
          <w:lang w:val="it-IT"/>
        </w:rPr>
        <w:t xml:space="preserve">hoặc có biểu hiện vi phạm phương pháp điều tra.  </w:t>
      </w:r>
    </w:p>
    <w:p w14:paraId="557C3818" w14:textId="77777777" w:rsidR="00B94830" w:rsidRPr="00B94830" w:rsidRDefault="00B94830" w:rsidP="00B94830">
      <w:pPr>
        <w:keepNext/>
        <w:spacing w:before="75" w:after="45" w:line="340" w:lineRule="exact"/>
        <w:ind w:firstLine="720"/>
        <w:jc w:val="both"/>
        <w:outlineLvl w:val="7"/>
        <w:rPr>
          <w:rFonts w:eastAsia="Times New Roman" w:cs="Times New Roman"/>
          <w:b/>
          <w:szCs w:val="28"/>
          <w:lang w:val="it-IT"/>
        </w:rPr>
      </w:pPr>
      <w:bookmarkStart w:id="18" w:name="_Toc414458853"/>
      <w:bookmarkStart w:id="19" w:name="_Toc414975866"/>
      <w:r w:rsidRPr="00B94830">
        <w:rPr>
          <w:rFonts w:eastAsia="Times New Roman" w:cs="Times New Roman"/>
          <w:b/>
          <w:szCs w:val="28"/>
          <w:lang w:val="it-IT"/>
        </w:rPr>
        <w:t>10. K</w:t>
      </w:r>
      <w:bookmarkEnd w:id="18"/>
      <w:bookmarkEnd w:id="19"/>
      <w:r w:rsidRPr="00B94830">
        <w:rPr>
          <w:rFonts w:eastAsia="Times New Roman" w:cs="Times New Roman"/>
          <w:b/>
          <w:szCs w:val="28"/>
          <w:lang w:val="it-IT"/>
        </w:rPr>
        <w:t>inh phí và các điều kiện vật chất cho điều tra</w:t>
      </w:r>
    </w:p>
    <w:p w14:paraId="1980C2D8"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Kinh phí điều tra từ nguồn ngân sách Nhà nước do Tổng cục Thống kê phân bổ trong kinh phí điều tra thường xuyên để thực hiện những nội dung theo phương án điều tra. Việc quản lý, sử dụng và quyết toán kinh phí được thực hiện theo Thông tư số 109/2016/TT-BTC ngày 30 tháng 6 năm 2016 của Bộ Tài chính về quy định lập dự toán, quản lý, sử dụng và quyết toán kinh phí thực hiện các cuộc điều tra thống kê, Tổng điều tra thống kê quốc gia và các văn bản hướng dẫn của Tổng cục Thống kê.</w:t>
      </w:r>
    </w:p>
    <w:p w14:paraId="7BBF8EF0" w14:textId="77777777" w:rsidR="00B94830" w:rsidRPr="00B94830" w:rsidRDefault="00B94830" w:rsidP="00B94830">
      <w:pPr>
        <w:spacing w:before="60" w:after="30" w:line="320" w:lineRule="exact"/>
        <w:ind w:firstLine="720"/>
        <w:jc w:val="both"/>
        <w:rPr>
          <w:rFonts w:eastAsia="Times New Roman" w:cs="Times New Roman"/>
          <w:szCs w:val="28"/>
          <w:lang w:val="it-IT"/>
        </w:rPr>
      </w:pPr>
      <w:r w:rsidRPr="00B94830">
        <w:rPr>
          <w:rFonts w:eastAsia="Times New Roman" w:cs="Times New Roman"/>
          <w:szCs w:val="28"/>
          <w:lang w:val="it-IT"/>
        </w:rPr>
        <w:t xml:space="preserve">Vụ trưởng Vụ Thống kê Nông, Lâm nghiệp và Thủy sản, Vụ trưởng Vụ Kế hoạch tài chính, Chánh Văn phòng Tổng cục, Cục trưởng Cục Thống kê tỉnh, thành phố trực thuộc Trung ương chịu trách nhiệm quản lý và sử dụng nguồn kinh phí </w:t>
      </w:r>
      <w:r w:rsidRPr="00B94830">
        <w:rPr>
          <w:rFonts w:eastAsia="Times New Roman" w:cs="Times New Roman"/>
          <w:szCs w:val="28"/>
          <w:lang w:val="it-IT"/>
        </w:rPr>
        <w:lastRenderedPageBreak/>
        <w:t>được phân bổ theo chế độ tài chính hiện hành, đảm bảo điều kiện để thực hiện tốt cuộc điều tra./.</w:t>
      </w:r>
    </w:p>
    <w:p w14:paraId="7EDB8F69" w14:textId="77777777" w:rsidR="00B94830" w:rsidRPr="00B94830" w:rsidRDefault="00B94830" w:rsidP="00B94830">
      <w:pPr>
        <w:tabs>
          <w:tab w:val="left" w:pos="709"/>
        </w:tabs>
        <w:spacing w:after="0" w:line="264" w:lineRule="auto"/>
        <w:ind w:firstLine="709"/>
        <w:jc w:val="both"/>
        <w:rPr>
          <w:rFonts w:eastAsia="Times New Roman" w:cs="Times New Roman"/>
          <w:szCs w:val="28"/>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678"/>
      </w:tblGrid>
      <w:tr w:rsidR="00B94830" w:rsidRPr="00B94830" w14:paraId="6DCBBA98" w14:textId="77777777" w:rsidTr="00A23FA7">
        <w:tc>
          <w:tcPr>
            <w:tcW w:w="4361" w:type="dxa"/>
          </w:tcPr>
          <w:p w14:paraId="4819A3A8" w14:textId="77777777" w:rsidR="00B94830" w:rsidRPr="00B94830" w:rsidRDefault="00B94830" w:rsidP="00B94830">
            <w:pPr>
              <w:tabs>
                <w:tab w:val="left" w:pos="709"/>
              </w:tabs>
              <w:spacing w:line="264" w:lineRule="auto"/>
              <w:jc w:val="both"/>
              <w:rPr>
                <w:rFonts w:eastAsia="Times New Roman"/>
                <w:szCs w:val="28"/>
                <w:lang w:val="it-IT"/>
              </w:rPr>
            </w:pPr>
          </w:p>
        </w:tc>
        <w:tc>
          <w:tcPr>
            <w:tcW w:w="4678" w:type="dxa"/>
          </w:tcPr>
          <w:p w14:paraId="1AA84F42" w14:textId="77777777" w:rsidR="00B94830" w:rsidRPr="00B94830" w:rsidRDefault="00B94830" w:rsidP="00B94830">
            <w:pPr>
              <w:tabs>
                <w:tab w:val="left" w:pos="0"/>
              </w:tabs>
              <w:spacing w:line="264" w:lineRule="auto"/>
              <w:jc w:val="center"/>
              <w:rPr>
                <w:rFonts w:eastAsia="Times New Roman"/>
                <w:b/>
                <w:szCs w:val="28"/>
                <w:lang w:val="it-IT"/>
              </w:rPr>
            </w:pPr>
            <w:r w:rsidRPr="00B94830">
              <w:rPr>
                <w:rFonts w:eastAsia="Times New Roman"/>
                <w:b/>
                <w:szCs w:val="28"/>
                <w:lang w:val="it-IT"/>
              </w:rPr>
              <w:t>KT.TỔNG CỤC TRƯỞNG</w:t>
            </w:r>
          </w:p>
          <w:p w14:paraId="45F547AE" w14:textId="77777777" w:rsidR="00B94830" w:rsidRPr="00B94830" w:rsidRDefault="00B94830" w:rsidP="00B94830">
            <w:pPr>
              <w:tabs>
                <w:tab w:val="left" w:pos="0"/>
              </w:tabs>
              <w:spacing w:line="264" w:lineRule="auto"/>
              <w:jc w:val="center"/>
              <w:rPr>
                <w:rFonts w:eastAsia="Times New Roman"/>
                <w:b/>
                <w:szCs w:val="28"/>
                <w:lang w:val="it-IT"/>
              </w:rPr>
            </w:pPr>
          </w:p>
        </w:tc>
      </w:tr>
    </w:tbl>
    <w:p w14:paraId="3BC257FF" w14:textId="77777777" w:rsidR="00B94830" w:rsidRPr="00B94830" w:rsidRDefault="00B94830" w:rsidP="00B94830">
      <w:pPr>
        <w:spacing w:after="0" w:line="240" w:lineRule="auto"/>
        <w:rPr>
          <w:rFonts w:ascii=".VnTime" w:eastAsia="Times New Roman" w:hAnsi=".VnTime" w:cs="Times New Roman"/>
          <w:szCs w:val="28"/>
          <w:lang w:val="en-US"/>
        </w:rPr>
      </w:pPr>
    </w:p>
    <w:p w14:paraId="29B6B85D" w14:textId="77777777" w:rsidR="00B94830" w:rsidRPr="00B94830" w:rsidRDefault="00B94830" w:rsidP="00B94830">
      <w:pPr>
        <w:spacing w:after="200" w:line="276" w:lineRule="auto"/>
        <w:rPr>
          <w:rFonts w:ascii=".VnTime" w:eastAsia="Times New Roman" w:hAnsi=".VnTime" w:cs="Times New Roman"/>
          <w:szCs w:val="28"/>
          <w:lang w:val="en-US"/>
        </w:rPr>
      </w:pPr>
      <w:r w:rsidRPr="00B94830">
        <w:rPr>
          <w:rFonts w:ascii=".VnTime" w:eastAsia="Times New Roman" w:hAnsi=".VnTime" w:cs="Times New Roman"/>
          <w:szCs w:val="28"/>
          <w:lang w:val="en-US"/>
        </w:rPr>
        <w:br w:type="page"/>
      </w:r>
    </w:p>
    <w:p w14:paraId="61CBA2BF" w14:textId="77777777" w:rsidR="00B94830" w:rsidRPr="00B94830" w:rsidRDefault="00B94830" w:rsidP="00B94830">
      <w:pPr>
        <w:spacing w:after="0" w:line="240" w:lineRule="auto"/>
        <w:rPr>
          <w:rFonts w:ascii=".VnTime" w:eastAsia="Times New Roman" w:hAnsi=".VnTime" w:cs="Times New Roman"/>
          <w:szCs w:val="28"/>
          <w:lang w:val="en-US"/>
        </w:rPr>
        <w:sectPr w:rsidR="00B94830" w:rsidRPr="00B94830" w:rsidSect="00A23FA7">
          <w:footerReference w:type="even" r:id="rId7"/>
          <w:footerReference w:type="default" r:id="rId8"/>
          <w:pgSz w:w="11907" w:h="16840" w:code="9"/>
          <w:pgMar w:top="1134" w:right="1134" w:bottom="1134" w:left="1418" w:header="567" w:footer="340" w:gutter="0"/>
          <w:pgNumType w:start="1"/>
          <w:cols w:space="720"/>
        </w:sectPr>
      </w:pPr>
    </w:p>
    <w:p w14:paraId="5C2F66DB" w14:textId="77777777" w:rsidR="00B94830" w:rsidRPr="00B94830" w:rsidRDefault="00B94830" w:rsidP="00B94830">
      <w:pPr>
        <w:spacing w:after="0" w:line="240" w:lineRule="auto"/>
        <w:jc w:val="center"/>
        <w:rPr>
          <w:rFonts w:eastAsia="Times New Roman" w:cs="Times New Roman"/>
          <w:b/>
          <w:szCs w:val="28"/>
          <w:lang w:val="en-US"/>
        </w:rPr>
      </w:pPr>
      <w:r w:rsidRPr="00B94830">
        <w:rPr>
          <w:rFonts w:eastAsia="Times New Roman" w:cs="Times New Roman"/>
          <w:b/>
          <w:szCs w:val="28"/>
          <w:lang w:val="en-US"/>
        </w:rPr>
        <w:lastRenderedPageBreak/>
        <w:t>Phụ lục 02: Danh sách biểu đầu ra</w:t>
      </w:r>
    </w:p>
    <w:p w14:paraId="2189C7DC" w14:textId="77777777" w:rsidR="00B94830" w:rsidRPr="00B94830" w:rsidRDefault="00B94830" w:rsidP="00B94830">
      <w:pPr>
        <w:spacing w:after="0" w:line="240" w:lineRule="auto"/>
        <w:rPr>
          <w:rFonts w:eastAsia="Times New Roman" w:cs="Times New Roman"/>
          <w:szCs w:val="28"/>
          <w:lang w:val="en-US"/>
        </w:rPr>
      </w:pPr>
    </w:p>
    <w:tbl>
      <w:tblPr>
        <w:tblW w:w="0" w:type="auto"/>
        <w:tblInd w:w="108" w:type="dxa"/>
        <w:tblLayout w:type="fixed"/>
        <w:tblLook w:val="04A0" w:firstRow="1" w:lastRow="0" w:firstColumn="1" w:lastColumn="0" w:noHBand="0" w:noVBand="1"/>
      </w:tblPr>
      <w:tblGrid>
        <w:gridCol w:w="485"/>
        <w:gridCol w:w="2835"/>
        <w:gridCol w:w="6378"/>
      </w:tblGrid>
      <w:tr w:rsidR="00B94830" w:rsidRPr="00B94830" w14:paraId="5A5F1330" w14:textId="77777777" w:rsidTr="00A23FA7">
        <w:trPr>
          <w:trHeight w:val="405"/>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516C4" w14:textId="77777777" w:rsidR="00B94830" w:rsidRPr="00B94830" w:rsidRDefault="00B94830" w:rsidP="00B94830">
            <w:pPr>
              <w:spacing w:after="0" w:line="240" w:lineRule="auto"/>
              <w:rPr>
                <w:rFonts w:eastAsia="Times New Roman" w:cs="Times New Roman"/>
                <w:b/>
                <w:bCs/>
                <w:color w:val="000000"/>
                <w:sz w:val="22"/>
                <w:lang w:val="en-US"/>
              </w:rPr>
            </w:pPr>
            <w:r w:rsidRPr="00B94830">
              <w:rPr>
                <w:rFonts w:eastAsia="Times New Roman" w:cs="Times New Roman"/>
                <w:b/>
                <w:bCs/>
                <w:color w:val="000000"/>
                <w:sz w:val="22"/>
                <w:lang w:val="en-US"/>
              </w:rPr>
              <w:t>Stt</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D0740DB" w14:textId="77777777" w:rsidR="00B94830" w:rsidRPr="00B94830" w:rsidRDefault="00B94830" w:rsidP="00B94830">
            <w:pPr>
              <w:spacing w:after="0" w:line="240" w:lineRule="auto"/>
              <w:rPr>
                <w:rFonts w:eastAsia="Times New Roman" w:cs="Times New Roman"/>
                <w:b/>
                <w:bCs/>
                <w:color w:val="000000"/>
                <w:sz w:val="22"/>
                <w:lang w:val="en-US"/>
              </w:rPr>
            </w:pPr>
            <w:r w:rsidRPr="00B94830">
              <w:rPr>
                <w:rFonts w:eastAsia="Times New Roman" w:cs="Times New Roman"/>
                <w:b/>
                <w:bCs/>
                <w:color w:val="000000"/>
                <w:sz w:val="22"/>
                <w:lang w:val="en-US"/>
              </w:rPr>
              <w:t>Ký hiệu</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14:paraId="2A5001BA" w14:textId="77777777" w:rsidR="00B94830" w:rsidRPr="00B94830" w:rsidRDefault="00B94830" w:rsidP="00B94830">
            <w:pPr>
              <w:spacing w:after="0" w:line="240" w:lineRule="auto"/>
              <w:rPr>
                <w:rFonts w:eastAsia="Times New Roman" w:cs="Times New Roman"/>
                <w:b/>
                <w:bCs/>
                <w:color w:val="000000"/>
                <w:sz w:val="22"/>
                <w:lang w:val="en-US"/>
              </w:rPr>
            </w:pPr>
            <w:r w:rsidRPr="00B94830">
              <w:rPr>
                <w:rFonts w:eastAsia="Times New Roman" w:cs="Times New Roman"/>
                <w:b/>
                <w:bCs/>
                <w:color w:val="000000"/>
                <w:sz w:val="22"/>
                <w:lang w:val="en-US"/>
              </w:rPr>
              <w:t>Tên biểu</w:t>
            </w:r>
          </w:p>
        </w:tc>
      </w:tr>
      <w:tr w:rsidR="00B94830" w:rsidRPr="00B94830" w14:paraId="6695AC8D" w14:textId="77777777" w:rsidTr="00A23FA7">
        <w:trPr>
          <w:trHeight w:val="405"/>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FF161"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D8BE104"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Biểu số: 01/THN-Ho-TĐ</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14:paraId="3A443AEF" w14:textId="77777777" w:rsidR="00B94830" w:rsidRPr="00B94830" w:rsidRDefault="00B94830" w:rsidP="00B94830">
            <w:pPr>
              <w:spacing w:after="0" w:line="240" w:lineRule="auto"/>
              <w:rPr>
                <w:rFonts w:eastAsia="Times New Roman" w:cs="Times New Roman"/>
                <w:bCs/>
                <w:color w:val="000000"/>
                <w:sz w:val="20"/>
                <w:szCs w:val="20"/>
                <w:lang w:val="en-US"/>
              </w:rPr>
            </w:pPr>
            <w:r w:rsidRPr="00B94830">
              <w:rPr>
                <w:rFonts w:eastAsia="Times New Roman" w:cs="Times New Roman"/>
                <w:bCs/>
                <w:color w:val="000000"/>
                <w:sz w:val="20"/>
                <w:szCs w:val="20"/>
                <w:lang w:val="en-US"/>
              </w:rPr>
              <w:t>KẾT QUẢ TỔNG HỢP ĐIỀU TRA CÂY LÂU NĂM TRỌNG ĐIỂM CỦA HỘ</w:t>
            </w:r>
          </w:p>
        </w:tc>
      </w:tr>
      <w:tr w:rsidR="00B94830" w:rsidRPr="00B94830" w14:paraId="68A6DB27" w14:textId="77777777" w:rsidTr="00A23FA7">
        <w:trPr>
          <w:trHeight w:val="405"/>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9933D"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56241DB"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Biểu số: 02/THN-Ho-LNK</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14:paraId="05855F54" w14:textId="77777777" w:rsidR="00B94830" w:rsidRPr="00B94830" w:rsidRDefault="00B94830" w:rsidP="00B94830">
            <w:pPr>
              <w:spacing w:after="0" w:line="240" w:lineRule="auto"/>
              <w:rPr>
                <w:rFonts w:eastAsia="Times New Roman" w:cs="Times New Roman"/>
                <w:bCs/>
                <w:color w:val="000000"/>
                <w:sz w:val="20"/>
                <w:szCs w:val="20"/>
                <w:lang w:val="en-US"/>
              </w:rPr>
            </w:pPr>
            <w:r w:rsidRPr="00B94830">
              <w:rPr>
                <w:rFonts w:eastAsia="Times New Roman" w:cs="Times New Roman"/>
                <w:bCs/>
                <w:color w:val="000000"/>
                <w:sz w:val="20"/>
                <w:szCs w:val="20"/>
                <w:lang w:val="en-US"/>
              </w:rPr>
              <w:t>KẾT QUẢ TỔNG HỢP ĐIỀU TRA CÂY LÂU NĂM KHÁC CỦA HỘ</w:t>
            </w:r>
          </w:p>
        </w:tc>
      </w:tr>
      <w:tr w:rsidR="00B94830" w:rsidRPr="00B94830" w14:paraId="007ADCE2" w14:textId="77777777" w:rsidTr="00A23FA7">
        <w:trPr>
          <w:trHeight w:val="405"/>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4580"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3</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7A133A3"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Biểu số: 03/THN-DN</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14:paraId="7E46E2E1" w14:textId="77777777" w:rsidR="00B94830" w:rsidRPr="00B94830" w:rsidRDefault="00B94830" w:rsidP="00B94830">
            <w:pPr>
              <w:spacing w:after="0" w:line="240" w:lineRule="auto"/>
              <w:rPr>
                <w:rFonts w:eastAsia="Times New Roman" w:cs="Times New Roman"/>
                <w:bCs/>
                <w:color w:val="000000"/>
                <w:sz w:val="20"/>
                <w:szCs w:val="20"/>
                <w:lang w:val="en-US"/>
              </w:rPr>
            </w:pPr>
            <w:r w:rsidRPr="00B94830">
              <w:rPr>
                <w:rFonts w:eastAsia="Times New Roman" w:cs="Times New Roman"/>
                <w:bCs/>
                <w:color w:val="000000"/>
                <w:sz w:val="20"/>
                <w:szCs w:val="20"/>
                <w:lang w:val="en-US"/>
              </w:rPr>
              <w:t xml:space="preserve">KẾT QUẢ TỔNG HỢP ĐIỀU TRA CÂY LÂU NĂM </w:t>
            </w:r>
            <w:r w:rsidRPr="00B94830">
              <w:rPr>
                <w:rFonts w:eastAsia="Times New Roman" w:cs="Times New Roman"/>
                <w:bCs/>
                <w:color w:val="000000"/>
                <w:sz w:val="20"/>
                <w:szCs w:val="20"/>
                <w:lang w:val="en-US"/>
              </w:rPr>
              <w:br/>
              <w:t>CỦA DOANH NGHIỆP, HỢP TÁC XÃ, TỔ CHỨC KHÁC</w:t>
            </w:r>
          </w:p>
        </w:tc>
      </w:tr>
      <w:tr w:rsidR="00B94830" w:rsidRPr="00B94830" w14:paraId="0A71DDAD" w14:textId="77777777" w:rsidTr="00A23FA7">
        <w:trPr>
          <w:trHeight w:val="405"/>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8896C"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4</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F3C9402"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Biểu số: 04/SR-CLN</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14:paraId="7206D04C" w14:textId="77777777" w:rsidR="00B94830" w:rsidRPr="00B94830" w:rsidRDefault="00B94830" w:rsidP="00B94830">
            <w:pPr>
              <w:spacing w:after="0" w:line="240" w:lineRule="auto"/>
              <w:rPr>
                <w:rFonts w:eastAsia="Times New Roman" w:cs="Times New Roman"/>
                <w:bCs/>
                <w:color w:val="000000"/>
                <w:sz w:val="20"/>
                <w:szCs w:val="20"/>
                <w:lang w:val="en-US"/>
              </w:rPr>
            </w:pPr>
            <w:r w:rsidRPr="00B94830">
              <w:rPr>
                <w:rFonts w:eastAsia="Times New Roman" w:cs="Times New Roman"/>
                <w:bCs/>
                <w:color w:val="000000"/>
                <w:sz w:val="20"/>
                <w:szCs w:val="20"/>
                <w:lang w:val="en-US"/>
              </w:rPr>
              <w:t xml:space="preserve">DIỆN TÍCH, NĂNG SUẤT, SẢN LƯỢNG CÂY LÂU NĂM </w:t>
            </w:r>
            <w:r w:rsidRPr="00B94830">
              <w:rPr>
                <w:rFonts w:eastAsia="Times New Roman" w:cs="Times New Roman"/>
                <w:bCs/>
                <w:color w:val="000000"/>
                <w:sz w:val="20"/>
                <w:szCs w:val="20"/>
                <w:lang w:val="en-US"/>
              </w:rPr>
              <w:br/>
              <w:t>PHÂN THEO ĐƠN VỊ HÀNH CHÍNH</w:t>
            </w:r>
          </w:p>
        </w:tc>
      </w:tr>
      <w:tr w:rsidR="00B94830" w:rsidRPr="00B94830" w14:paraId="7D729A12" w14:textId="77777777" w:rsidTr="00A23FA7">
        <w:trPr>
          <w:trHeight w:val="405"/>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A7D"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5</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837C06E"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Biểu số: 05/TH-CLN</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14:paraId="6DDE1FB0" w14:textId="77777777" w:rsidR="00B94830" w:rsidRPr="00B94830" w:rsidRDefault="00B94830" w:rsidP="00B94830">
            <w:pPr>
              <w:spacing w:after="0" w:line="240" w:lineRule="auto"/>
              <w:rPr>
                <w:rFonts w:eastAsia="Times New Roman" w:cs="Times New Roman"/>
                <w:bCs/>
                <w:color w:val="000000"/>
                <w:sz w:val="20"/>
                <w:szCs w:val="20"/>
                <w:lang w:val="en-US"/>
              </w:rPr>
            </w:pPr>
            <w:r w:rsidRPr="00B94830">
              <w:rPr>
                <w:rFonts w:eastAsia="Times New Roman" w:cs="Times New Roman"/>
                <w:bCs/>
                <w:color w:val="000000"/>
                <w:sz w:val="20"/>
                <w:szCs w:val="20"/>
                <w:lang w:val="en-US"/>
              </w:rPr>
              <w:t>DIỆN TÍCH, NĂNG SUẤT, SẢN LƯỢNG CÂY LÂU NĂM THEO LOẠI CÂY TRỒNG VÀ THEO ĐỊA PHƯƠNG</w:t>
            </w:r>
          </w:p>
        </w:tc>
      </w:tr>
      <w:tr w:rsidR="00B94830" w:rsidRPr="00B94830" w14:paraId="53E839BC" w14:textId="77777777" w:rsidTr="00A23FA7">
        <w:trPr>
          <w:trHeight w:val="405"/>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D9D8D"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6</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3E1EB30"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Biểu số: 06/BC-CLN</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14:paraId="4D08566C" w14:textId="77777777" w:rsidR="00B94830" w:rsidRPr="00B94830" w:rsidRDefault="00B94830" w:rsidP="00B94830">
            <w:pPr>
              <w:spacing w:after="0" w:line="240" w:lineRule="auto"/>
              <w:rPr>
                <w:rFonts w:eastAsia="Times New Roman" w:cs="Times New Roman"/>
                <w:bCs/>
                <w:color w:val="000000"/>
                <w:sz w:val="20"/>
                <w:szCs w:val="20"/>
                <w:lang w:val="en-US"/>
              </w:rPr>
            </w:pPr>
            <w:r w:rsidRPr="00B94830">
              <w:rPr>
                <w:rFonts w:eastAsia="Times New Roman" w:cs="Times New Roman"/>
                <w:bCs/>
                <w:color w:val="000000"/>
                <w:sz w:val="20"/>
                <w:szCs w:val="20"/>
                <w:lang w:val="en-US"/>
              </w:rPr>
              <w:t>DIỆN TÍCH, NĂNG SUẤT, SẢN LƯỢNG CÂY LÂU NĂM PHÂN THEO LOẠI HÌNH KINH TẾ</w:t>
            </w:r>
          </w:p>
        </w:tc>
      </w:tr>
      <w:tr w:rsidR="00B94830" w:rsidRPr="00B94830" w14:paraId="2D993AAE" w14:textId="77777777" w:rsidTr="00A23FA7">
        <w:trPr>
          <w:trHeight w:val="405"/>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BCC99"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7</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CE4C140"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Biểu số: 07/TH-Giong</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14:paraId="1ED6B2E2" w14:textId="77777777" w:rsidR="00B94830" w:rsidRPr="00B94830" w:rsidRDefault="00B94830" w:rsidP="00B94830">
            <w:pPr>
              <w:spacing w:after="0" w:line="240" w:lineRule="auto"/>
              <w:rPr>
                <w:rFonts w:eastAsia="Times New Roman" w:cs="Times New Roman"/>
                <w:bCs/>
                <w:color w:val="000000"/>
                <w:sz w:val="20"/>
                <w:szCs w:val="20"/>
                <w:lang w:val="en-US"/>
              </w:rPr>
            </w:pPr>
            <w:r w:rsidRPr="00B94830">
              <w:rPr>
                <w:rFonts w:eastAsia="Times New Roman" w:cs="Times New Roman"/>
                <w:bCs/>
                <w:color w:val="000000"/>
                <w:sz w:val="20"/>
                <w:szCs w:val="20"/>
                <w:lang w:val="en-US"/>
              </w:rPr>
              <w:t>TỔNG HỢP DIỆN TÍCH, SẢN LƯỢNG VÀ DOANH THU THEO GIỐNG CÂY TRỌNG ĐIỂM</w:t>
            </w:r>
          </w:p>
        </w:tc>
      </w:tr>
      <w:tr w:rsidR="00B94830" w:rsidRPr="00B94830" w14:paraId="4E5C6619" w14:textId="77777777" w:rsidTr="00A23FA7">
        <w:trPr>
          <w:trHeight w:val="405"/>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CEFFD"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8</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03FA163"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Biểu số: 08/TH-Matdo</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14:paraId="541F430F" w14:textId="77777777" w:rsidR="00B94830" w:rsidRPr="00B94830" w:rsidRDefault="00B94830" w:rsidP="00B94830">
            <w:pPr>
              <w:spacing w:after="0" w:line="240" w:lineRule="auto"/>
              <w:rPr>
                <w:rFonts w:eastAsia="Times New Roman" w:cs="Times New Roman"/>
                <w:bCs/>
                <w:color w:val="000000"/>
                <w:sz w:val="20"/>
                <w:szCs w:val="20"/>
                <w:lang w:val="en-US"/>
              </w:rPr>
            </w:pPr>
            <w:r w:rsidRPr="00B94830">
              <w:rPr>
                <w:rFonts w:eastAsia="Times New Roman" w:cs="Times New Roman"/>
                <w:bCs/>
                <w:color w:val="000000"/>
                <w:sz w:val="20"/>
                <w:szCs w:val="20"/>
                <w:lang w:val="en-US"/>
              </w:rPr>
              <w:t>MẬT ĐỘ CÂY LÂU NĂM TRỒNG TẬP TRUNG</w:t>
            </w:r>
          </w:p>
        </w:tc>
      </w:tr>
      <w:tr w:rsidR="00B94830" w:rsidRPr="00B94830" w14:paraId="63C756ED" w14:textId="77777777" w:rsidTr="00A23FA7">
        <w:trPr>
          <w:trHeight w:val="405"/>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5AA25"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9</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F1D17D8"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Biểu số: 09/TH-Sanxuat</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14:paraId="5A28A178" w14:textId="77777777" w:rsidR="00B94830" w:rsidRPr="00B94830" w:rsidRDefault="00B94830" w:rsidP="00B94830">
            <w:pPr>
              <w:spacing w:after="0" w:line="240" w:lineRule="auto"/>
              <w:rPr>
                <w:rFonts w:eastAsia="Times New Roman" w:cs="Times New Roman"/>
                <w:bCs/>
                <w:color w:val="000000"/>
                <w:sz w:val="20"/>
                <w:szCs w:val="20"/>
                <w:lang w:val="en-US"/>
              </w:rPr>
            </w:pPr>
            <w:r w:rsidRPr="00B94830">
              <w:rPr>
                <w:rFonts w:eastAsia="Times New Roman" w:cs="Times New Roman"/>
                <w:bCs/>
                <w:color w:val="000000"/>
                <w:sz w:val="20"/>
                <w:szCs w:val="20"/>
                <w:lang w:val="en-US"/>
              </w:rPr>
              <w:t>DIỆN TÍCH ĐƯỢC CƠ GIỚI HÓA, SỬ DỤNG THUỐC BVTV, PHÂN BÓN HÓA HỌC,</w:t>
            </w:r>
            <w:r w:rsidRPr="00B94830">
              <w:rPr>
                <w:rFonts w:eastAsia="Times New Roman" w:cs="Times New Roman"/>
                <w:bCs/>
                <w:color w:val="000000"/>
                <w:sz w:val="20"/>
                <w:szCs w:val="20"/>
                <w:lang w:val="en-US"/>
              </w:rPr>
              <w:br/>
              <w:t>ÚNG DỤNG VietGAP, LIÊN KẾT SẢN XUẤT</w:t>
            </w:r>
          </w:p>
        </w:tc>
      </w:tr>
      <w:tr w:rsidR="00B94830" w:rsidRPr="00B94830" w14:paraId="434E9E54" w14:textId="77777777" w:rsidTr="00A23FA7">
        <w:trPr>
          <w:trHeight w:val="405"/>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EB63C"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10</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9820A77"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Biểu số: 10/TH-Doanhthu</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14:paraId="6CD85C02" w14:textId="77777777" w:rsidR="00B94830" w:rsidRPr="00B94830" w:rsidRDefault="00B94830" w:rsidP="00B94830">
            <w:pPr>
              <w:spacing w:after="0" w:line="240" w:lineRule="auto"/>
              <w:rPr>
                <w:rFonts w:eastAsia="Times New Roman" w:cs="Times New Roman"/>
                <w:bCs/>
                <w:color w:val="000000"/>
                <w:sz w:val="20"/>
                <w:szCs w:val="20"/>
                <w:lang w:val="en-US"/>
              </w:rPr>
            </w:pPr>
            <w:r w:rsidRPr="00B94830">
              <w:rPr>
                <w:rFonts w:eastAsia="Times New Roman" w:cs="Times New Roman"/>
                <w:bCs/>
                <w:color w:val="000000"/>
                <w:sz w:val="20"/>
                <w:szCs w:val="20"/>
                <w:lang w:val="en-US"/>
              </w:rPr>
              <w:t>DOANH THU BÌNH QUÂN TRÊN 01 HA DIỆN TÍCH CHO SẢN PHẨM</w:t>
            </w:r>
          </w:p>
        </w:tc>
      </w:tr>
      <w:tr w:rsidR="00B94830" w:rsidRPr="00B94830" w14:paraId="73B66302" w14:textId="77777777" w:rsidTr="00A23FA7">
        <w:trPr>
          <w:trHeight w:val="405"/>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CE20B"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11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1189E8F"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Biểu số: 11/TH-DoanhthuSPP</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14:paraId="28879045" w14:textId="77777777" w:rsidR="00B94830" w:rsidRPr="00B94830" w:rsidRDefault="00B94830" w:rsidP="00B94830">
            <w:pPr>
              <w:spacing w:after="0" w:line="240" w:lineRule="auto"/>
              <w:rPr>
                <w:rFonts w:eastAsia="Times New Roman" w:cs="Times New Roman"/>
                <w:bCs/>
                <w:color w:val="000000"/>
                <w:sz w:val="20"/>
                <w:szCs w:val="20"/>
                <w:lang w:val="en-US"/>
              </w:rPr>
            </w:pPr>
            <w:r w:rsidRPr="00B94830">
              <w:rPr>
                <w:rFonts w:eastAsia="Times New Roman" w:cs="Times New Roman"/>
                <w:bCs/>
                <w:color w:val="000000"/>
                <w:sz w:val="20"/>
                <w:szCs w:val="20"/>
                <w:lang w:val="en-US"/>
              </w:rPr>
              <w:t>DOANH THU SẢN PHẨM PHỤ CÂY LÂU NĂM BÌNH QUÂN TRÊN 01 HA DIỆN TÍCH CHO SẢN PHẨM</w:t>
            </w:r>
          </w:p>
        </w:tc>
      </w:tr>
      <w:tr w:rsidR="00B94830" w:rsidRPr="00B94830" w14:paraId="622CEDD5" w14:textId="77777777" w:rsidTr="00A23FA7">
        <w:trPr>
          <w:trHeight w:val="405"/>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1350E"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12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45D3CEB" w14:textId="77777777" w:rsidR="00B94830" w:rsidRPr="00B94830" w:rsidRDefault="00B94830" w:rsidP="00B94830">
            <w:pPr>
              <w:spacing w:after="0" w:line="240" w:lineRule="auto"/>
              <w:rPr>
                <w:rFonts w:eastAsia="Times New Roman" w:cs="Times New Roman"/>
                <w:bCs/>
                <w:color w:val="000000"/>
                <w:sz w:val="22"/>
                <w:lang w:val="en-US"/>
              </w:rPr>
            </w:pPr>
            <w:r w:rsidRPr="00B94830">
              <w:rPr>
                <w:rFonts w:eastAsia="Times New Roman" w:cs="Times New Roman"/>
                <w:bCs/>
                <w:color w:val="000000"/>
                <w:sz w:val="22"/>
                <w:lang w:val="en-US"/>
              </w:rPr>
              <w:t>Biểu số: 12/TH-Dongia</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14:paraId="47F6CD40" w14:textId="77777777" w:rsidR="00B94830" w:rsidRPr="00B94830" w:rsidRDefault="00B94830" w:rsidP="00B94830">
            <w:pPr>
              <w:spacing w:after="0" w:line="240" w:lineRule="auto"/>
              <w:rPr>
                <w:rFonts w:eastAsia="Times New Roman" w:cs="Times New Roman"/>
                <w:bCs/>
                <w:color w:val="000000"/>
                <w:sz w:val="20"/>
                <w:szCs w:val="20"/>
                <w:lang w:val="en-US"/>
              </w:rPr>
            </w:pPr>
            <w:r w:rsidRPr="00B94830">
              <w:rPr>
                <w:rFonts w:eastAsia="Times New Roman" w:cs="Times New Roman"/>
                <w:bCs/>
                <w:color w:val="000000"/>
                <w:sz w:val="20"/>
                <w:szCs w:val="20"/>
                <w:lang w:val="en-US"/>
              </w:rPr>
              <w:t>ĐƠN GIÁ BÌNH QUÂN TRÊN 01 ĐƠN VỊ SẢN PHẨM CÂY LÂU NĂM</w:t>
            </w:r>
          </w:p>
        </w:tc>
      </w:tr>
      <w:tr w:rsidR="00B94830" w:rsidRPr="00B94830" w14:paraId="1AFB9CCC" w14:textId="77777777" w:rsidTr="00A23FA7">
        <w:trPr>
          <w:trHeight w:val="302"/>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CFF8F" w14:textId="77777777" w:rsidR="00B94830" w:rsidRPr="00B94830" w:rsidRDefault="00B94830" w:rsidP="00B94830">
            <w:pPr>
              <w:keepNext/>
              <w:keepLines/>
              <w:spacing w:before="480" w:after="0" w:line="240" w:lineRule="auto"/>
              <w:outlineLvl w:val="0"/>
              <w:rPr>
                <w:rFonts w:eastAsia="Times New Roman" w:cs="Times New Roman"/>
                <w:bCs/>
                <w:color w:val="000000"/>
                <w:sz w:val="22"/>
                <w:lang w:val="en-US"/>
              </w:rPr>
            </w:pPr>
            <w:r w:rsidRPr="00B94830">
              <w:rPr>
                <w:rFonts w:eastAsia="Times New Roman" w:cs="Times New Roman"/>
                <w:bCs/>
                <w:color w:val="000000"/>
                <w:sz w:val="22"/>
                <w:lang w:val="en-US"/>
              </w:rPr>
              <w:t>13</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7D50277" w14:textId="77777777" w:rsidR="00B94830" w:rsidRPr="00B94830" w:rsidRDefault="00B94830" w:rsidP="00B94830">
            <w:pPr>
              <w:keepNext/>
              <w:keepLines/>
              <w:spacing w:before="480" w:after="0" w:line="240" w:lineRule="auto"/>
              <w:outlineLvl w:val="0"/>
              <w:rPr>
                <w:rFonts w:eastAsia="Times New Roman" w:cs="Times New Roman"/>
                <w:bCs/>
                <w:color w:val="000000"/>
                <w:sz w:val="22"/>
                <w:lang w:val="en-US"/>
              </w:rPr>
            </w:pPr>
            <w:r w:rsidRPr="00B94830">
              <w:rPr>
                <w:rFonts w:eastAsia="Times New Roman" w:cs="Times New Roman"/>
                <w:bCs/>
                <w:color w:val="000000"/>
                <w:sz w:val="22"/>
                <w:lang w:val="en-US"/>
              </w:rPr>
              <w:t>Biểu số: 13/TH-Gocs</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14:paraId="01CC7044" w14:textId="77777777" w:rsidR="00B94830" w:rsidRPr="00B94830" w:rsidRDefault="00B94830" w:rsidP="00B94830">
            <w:pPr>
              <w:keepNext/>
              <w:keepLines/>
              <w:spacing w:before="480" w:after="0" w:line="240" w:lineRule="auto"/>
              <w:outlineLvl w:val="0"/>
              <w:rPr>
                <w:rFonts w:eastAsia="Times New Roman" w:cs="Times New Roman"/>
                <w:bCs/>
                <w:color w:val="000000"/>
                <w:sz w:val="20"/>
                <w:szCs w:val="20"/>
                <w:lang w:val="en-US"/>
              </w:rPr>
            </w:pPr>
            <w:r w:rsidRPr="00B94830">
              <w:rPr>
                <w:rFonts w:eastAsia="Times New Roman" w:cs="Times New Roman"/>
                <w:bCs/>
                <w:color w:val="000000"/>
                <w:sz w:val="20"/>
                <w:szCs w:val="20"/>
                <w:lang w:val="en-US"/>
              </w:rPr>
              <w:t>SẢN LƯỢNG GỖ CAO SU THANH LÝ BÌNH QUÂN TRÊN 01 HA</w:t>
            </w:r>
          </w:p>
        </w:tc>
      </w:tr>
      <w:tr w:rsidR="00B94830" w:rsidRPr="00B94830" w14:paraId="05C88620" w14:textId="77777777" w:rsidTr="00A23FA7">
        <w:trPr>
          <w:trHeight w:val="509"/>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B0B83" w14:textId="77777777" w:rsidR="00B94830" w:rsidRPr="00B94830" w:rsidRDefault="00B94830" w:rsidP="00B94830">
            <w:pPr>
              <w:keepNext/>
              <w:keepLines/>
              <w:spacing w:before="480" w:after="0" w:line="240" w:lineRule="auto"/>
              <w:outlineLvl w:val="0"/>
              <w:rPr>
                <w:rFonts w:eastAsia="Times New Roman" w:cs="Times New Roman"/>
                <w:bCs/>
                <w:color w:val="000000"/>
                <w:sz w:val="22"/>
                <w:lang w:val="en-US"/>
              </w:rPr>
            </w:pPr>
            <w:r w:rsidRPr="00B94830">
              <w:rPr>
                <w:rFonts w:eastAsia="Times New Roman" w:cs="Times New Roman"/>
                <w:bCs/>
                <w:color w:val="000000"/>
                <w:sz w:val="22"/>
                <w:lang w:val="en-US"/>
              </w:rPr>
              <w:t>14</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FB5836C" w14:textId="77777777" w:rsidR="00B94830" w:rsidRPr="00B94830" w:rsidRDefault="00B94830" w:rsidP="00B94830">
            <w:pPr>
              <w:keepNext/>
              <w:keepLines/>
              <w:spacing w:before="480" w:after="0" w:line="240" w:lineRule="auto"/>
              <w:outlineLvl w:val="0"/>
              <w:rPr>
                <w:rFonts w:eastAsia="Times New Roman" w:cs="Times New Roman"/>
                <w:bCs/>
                <w:color w:val="000000"/>
                <w:sz w:val="22"/>
                <w:lang w:val="en-US"/>
              </w:rPr>
            </w:pPr>
            <w:r w:rsidRPr="00B94830">
              <w:rPr>
                <w:rFonts w:eastAsia="Times New Roman" w:cs="Times New Roman"/>
                <w:bCs/>
                <w:color w:val="000000"/>
                <w:sz w:val="22"/>
                <w:lang w:val="en-US"/>
              </w:rPr>
              <w:t>Biểu số: 14/TH-Tuoi</w:t>
            </w:r>
          </w:p>
        </w:tc>
        <w:tc>
          <w:tcPr>
            <w:tcW w:w="6378" w:type="dxa"/>
            <w:tcBorders>
              <w:top w:val="single" w:sz="4" w:space="0" w:color="auto"/>
              <w:left w:val="nil"/>
              <w:bottom w:val="single" w:sz="4" w:space="0" w:color="auto"/>
              <w:right w:val="single" w:sz="4" w:space="0" w:color="auto"/>
            </w:tcBorders>
            <w:shd w:val="clear" w:color="auto" w:fill="auto"/>
            <w:noWrap/>
            <w:vAlign w:val="center"/>
            <w:hideMark/>
          </w:tcPr>
          <w:p w14:paraId="317F901D" w14:textId="77777777" w:rsidR="00B94830" w:rsidRPr="00B94830" w:rsidRDefault="00B94830" w:rsidP="00B94830">
            <w:pPr>
              <w:keepNext/>
              <w:keepLines/>
              <w:spacing w:before="480" w:after="0" w:line="240" w:lineRule="auto"/>
              <w:outlineLvl w:val="0"/>
              <w:rPr>
                <w:rFonts w:eastAsia="Times New Roman" w:cs="Times New Roman"/>
                <w:bCs/>
                <w:color w:val="000000"/>
                <w:sz w:val="20"/>
                <w:szCs w:val="20"/>
                <w:lang w:val="en-US"/>
              </w:rPr>
            </w:pPr>
            <w:r w:rsidRPr="00B94830">
              <w:rPr>
                <w:rFonts w:eastAsia="Times New Roman" w:cs="Times New Roman"/>
                <w:bCs/>
                <w:color w:val="000000"/>
                <w:sz w:val="20"/>
                <w:szCs w:val="20"/>
                <w:lang w:val="en-US"/>
              </w:rPr>
              <w:t xml:space="preserve">DIỆN TÍCH CỦA CÁC ĐƠN VỊ ĐIỀU TRA CÂY LÂU NĂM </w:t>
            </w:r>
            <w:r w:rsidRPr="00B94830">
              <w:rPr>
                <w:rFonts w:eastAsia="Times New Roman" w:cs="Times New Roman"/>
                <w:bCs/>
                <w:color w:val="000000"/>
                <w:sz w:val="20"/>
                <w:szCs w:val="20"/>
                <w:lang w:val="en-US"/>
              </w:rPr>
              <w:br/>
              <w:t>THEO ĐỘ TUỔI</w:t>
            </w:r>
          </w:p>
        </w:tc>
      </w:tr>
    </w:tbl>
    <w:p w14:paraId="78CE2814" w14:textId="77777777" w:rsidR="00B94830" w:rsidRPr="00B94830" w:rsidRDefault="00B94830" w:rsidP="00B94830">
      <w:pPr>
        <w:spacing w:after="0" w:line="240" w:lineRule="auto"/>
        <w:rPr>
          <w:rFonts w:ascii="Arial" w:eastAsia="Times New Roman" w:hAnsi="Arial" w:cs="Arial"/>
          <w:szCs w:val="28"/>
          <w:lang w:val="en-US"/>
        </w:rPr>
      </w:pPr>
    </w:p>
    <w:p w14:paraId="17E478C9" w14:textId="77777777" w:rsidR="00530AEB" w:rsidRPr="00B94830" w:rsidRDefault="00530AEB">
      <w:pPr>
        <w:rPr>
          <w:lang w:val="en-US"/>
        </w:rPr>
      </w:pPr>
      <w:bookmarkStart w:id="20" w:name="_GoBack"/>
      <w:bookmarkEnd w:id="20"/>
    </w:p>
    <w:sectPr w:rsidR="00530AEB" w:rsidRPr="00B94830" w:rsidSect="00FD743C">
      <w:pgSz w:w="11907" w:h="16840" w:orient="landscape" w:code="9"/>
      <w:pgMar w:top="1701" w:right="1134" w:bottom="4842" w:left="1134" w:header="720" w:footer="454" w:gutter="0"/>
      <w:pgNumType w:start="22"/>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thhoa" w:date="2019-01-23T08:58:00Z" w:initials="v">
    <w:p w14:paraId="2BAD824F" w14:textId="77777777" w:rsidR="00B94830" w:rsidRPr="007C1487" w:rsidRDefault="00B94830" w:rsidP="00B94830">
      <w:pPr>
        <w:pStyle w:val="CommentText"/>
        <w:rPr>
          <w:rFonts w:ascii="Arial" w:hAnsi="Arial" w:cs="Arial"/>
        </w:rPr>
      </w:pPr>
      <w:r>
        <w:rPr>
          <w:rStyle w:val="CommentReference"/>
        </w:rPr>
        <w:annotationRef/>
      </w:r>
      <w:r>
        <w:t>Nên th</w:t>
      </w:r>
      <w:r>
        <w:rPr>
          <w:rFonts w:ascii="Arial" w:hAnsi="Arial" w:cs="Arial"/>
        </w:rPr>
        <w:t xml:space="preserve">ống nhất là dt gieo trồng hay dt trồng tập trung (phiếu và pa khác nhau, phiếu 1 và p3 dt gieo trồng, dt trong tập trung có giống nhau không) </w:t>
      </w:r>
    </w:p>
  </w:comment>
  <w:comment w:id="1" w:author="vthhoa" w:date="2019-01-23T08:58:00Z" w:initials="v">
    <w:p w14:paraId="3A6CEB70" w14:textId="77777777" w:rsidR="00B94830" w:rsidRPr="007C1487" w:rsidRDefault="00B94830" w:rsidP="00B94830">
      <w:pPr>
        <w:pStyle w:val="CommentText"/>
        <w:rPr>
          <w:rFonts w:ascii="Arial" w:hAnsi="Arial" w:cs="Arial"/>
        </w:rPr>
      </w:pPr>
      <w:r>
        <w:rPr>
          <w:rStyle w:val="CommentReference"/>
        </w:rPr>
        <w:annotationRef/>
      </w:r>
      <w:r>
        <w:t>Trong phi</w:t>
      </w:r>
      <w:r>
        <w:rPr>
          <w:rFonts w:ascii="Arial" w:hAnsi="Arial" w:cs="Arial"/>
        </w:rPr>
        <w:t>ếu không thu thập thông tin về tiêu chuẩn tương đương Vgap</w:t>
      </w:r>
    </w:p>
  </w:comment>
  <w:comment w:id="2" w:author="vthhoa" w:date="2019-01-23T08:58:00Z" w:initials="v">
    <w:p w14:paraId="7F910040" w14:textId="77777777" w:rsidR="00B94830" w:rsidRPr="007843DE" w:rsidRDefault="00B94830" w:rsidP="00B94830">
      <w:pPr>
        <w:pStyle w:val="CommentText"/>
        <w:rPr>
          <w:rFonts w:ascii="Arial" w:hAnsi="Arial" w:cs="Arial"/>
        </w:rPr>
      </w:pPr>
      <w:r>
        <w:rPr>
          <w:rStyle w:val="CommentReference"/>
        </w:rPr>
        <w:annotationRef/>
      </w:r>
      <w:r>
        <w:t>Trong phi</w:t>
      </w:r>
      <w:r>
        <w:rPr>
          <w:rFonts w:ascii="Arial" w:hAnsi="Arial" w:cs="Arial"/>
        </w:rPr>
        <w:t xml:space="preserve">ếu thì chỉ tiêu này là loại cây/tên cây lâu năm, dễ hiểu nhầm là thông tin về giống phục vụ gieo trồng cây lâu năm hoặc là cùng một loại cây  (xoài) có  giống xoài A1, xoài 2???. Tổng hợp không tách theo được theo giống </w:t>
      </w:r>
    </w:p>
  </w:comment>
  <w:comment w:id="3" w:author="vthhoa" w:date="2019-01-23T08:58:00Z" w:initials="v">
    <w:p w14:paraId="78C38BE9" w14:textId="77777777" w:rsidR="00B94830" w:rsidRPr="004C3F7B" w:rsidRDefault="00B94830" w:rsidP="00B94830">
      <w:pPr>
        <w:pStyle w:val="CommentText"/>
        <w:rPr>
          <w:rFonts w:ascii="Arial" w:hAnsi="Arial" w:cs="Arial"/>
        </w:rPr>
      </w:pPr>
      <w:r>
        <w:rPr>
          <w:rStyle w:val="CommentReference"/>
        </w:rPr>
        <w:annotationRef/>
      </w:r>
      <w:r>
        <w:t>Khác ho</w:t>
      </w:r>
      <w:r>
        <w:rPr>
          <w:rFonts w:ascii="Arial" w:hAnsi="Arial" w:cs="Arial"/>
        </w:rPr>
        <w:t>àn toàn so với phiếu</w:t>
      </w:r>
    </w:p>
  </w:comment>
  <w:comment w:id="4" w:author="vthhoa" w:date="2019-01-23T08:58:00Z" w:initials="v">
    <w:p w14:paraId="00DB62CF" w14:textId="77777777" w:rsidR="00B94830" w:rsidRPr="00BD5EC5" w:rsidRDefault="00B94830" w:rsidP="00B94830">
      <w:pPr>
        <w:pStyle w:val="CommentText"/>
        <w:rPr>
          <w:rFonts w:ascii="Arial" w:hAnsi="Arial" w:cs="Arial"/>
        </w:rPr>
      </w:pPr>
      <w:r>
        <w:rPr>
          <w:rStyle w:val="CommentReference"/>
        </w:rPr>
        <w:annotationRef/>
      </w:r>
      <w:r>
        <w:t>Nh</w:t>
      </w:r>
      <w:r>
        <w:rPr>
          <w:rFonts w:ascii="Arial" w:hAnsi="Arial" w:cs="Arial"/>
        </w:rPr>
        <w:t>ập tin online nên không có nội dung này</w:t>
      </w:r>
    </w:p>
  </w:comment>
  <w:comment w:id="5" w:author="vthhoa" w:date="2019-01-23T08:58:00Z" w:initials="v">
    <w:p w14:paraId="7B6A47BB" w14:textId="77777777" w:rsidR="00B94830" w:rsidRPr="000500A0" w:rsidRDefault="00B94830" w:rsidP="00B94830">
      <w:pPr>
        <w:pStyle w:val="CommentText"/>
        <w:rPr>
          <w:rFonts w:ascii="Arial" w:hAnsi="Arial" w:cs="Arial"/>
        </w:rPr>
      </w:pPr>
      <w:r>
        <w:rPr>
          <w:rStyle w:val="CommentReference"/>
        </w:rPr>
        <w:annotationRef/>
      </w:r>
      <w:r>
        <w:t>C</w:t>
      </w:r>
      <w:r>
        <w:rPr>
          <w:rFonts w:ascii="Arial" w:hAnsi="Arial" w:cs="Arial"/>
        </w:rPr>
        <w:t xml:space="preserve">ần có hướng dẫn cách tính cụ thể (ví dụ sử dụng năng  suất của năm trước  và tình hình thực tế tại địa phương) </w:t>
      </w:r>
    </w:p>
  </w:comment>
  <w:comment w:id="6" w:author="vthhoa" w:date="2019-01-23T08:58:00Z" w:initials="v">
    <w:p w14:paraId="374EDB67" w14:textId="77777777" w:rsidR="00B94830" w:rsidRPr="002C7F6E" w:rsidRDefault="00B94830" w:rsidP="00B94830">
      <w:pPr>
        <w:pStyle w:val="CommentText"/>
        <w:rPr>
          <w:rFonts w:ascii="Arial" w:hAnsi="Arial" w:cs="Arial"/>
        </w:rPr>
      </w:pPr>
      <w:r>
        <w:rPr>
          <w:rStyle w:val="CommentReference"/>
        </w:rPr>
        <w:annotationRef/>
      </w:r>
      <w:r>
        <w:t>Ch</w:t>
      </w:r>
      <w:r>
        <w:rPr>
          <w:rFonts w:ascii="Arial" w:hAnsi="Arial" w:cs="Arial"/>
        </w:rPr>
        <w:t>ỉ có sản lượng sản phẩm cây lâu năm trồng tập trung chưa phải là tổng sản lượng</w:t>
      </w:r>
    </w:p>
  </w:comment>
  <w:comment w:id="9" w:author="vthhoa" w:date="2019-01-23T08:58:00Z" w:initials="v">
    <w:p w14:paraId="6743D735" w14:textId="77777777" w:rsidR="00B94830" w:rsidRPr="00E25D18" w:rsidRDefault="00B94830" w:rsidP="00B94830">
      <w:pPr>
        <w:pStyle w:val="CommentText"/>
        <w:rPr>
          <w:rFonts w:ascii="Times New Roman" w:hAnsi="Times New Roman" w:cs="Arial"/>
          <w:sz w:val="24"/>
        </w:rPr>
      </w:pPr>
      <w:r>
        <w:rPr>
          <w:rStyle w:val="CommentReference"/>
        </w:rPr>
        <w:annotationRef/>
      </w:r>
      <w:r w:rsidRPr="00E25D18">
        <w:rPr>
          <w:rFonts w:ascii="Times New Roman" w:hAnsi="Times New Roman"/>
          <w:sz w:val="24"/>
        </w:rPr>
        <w:t>Có nên s</w:t>
      </w:r>
      <w:r w:rsidRPr="00E25D18">
        <w:rPr>
          <w:rFonts w:ascii="Times New Roman" w:hAnsi="Times New Roman" w:cs="Arial"/>
          <w:sz w:val="24"/>
        </w:rPr>
        <w:t xml:space="preserve">ửa </w:t>
      </w:r>
      <w:r>
        <w:rPr>
          <w:rFonts w:ascii="Times New Roman" w:hAnsi="Times New Roman" w:cs="Arial"/>
          <w:sz w:val="24"/>
        </w:rPr>
        <w:t>“</w:t>
      </w:r>
      <w:r w:rsidRPr="00E25D18">
        <w:rPr>
          <w:rFonts w:ascii="Times New Roman" w:hAnsi="Times New Roman" w:cs="Arial"/>
          <w:sz w:val="24"/>
        </w:rPr>
        <w:t>sản lượng cây lâu năm</w:t>
      </w:r>
      <w:r>
        <w:rPr>
          <w:rFonts w:ascii="Times New Roman" w:hAnsi="Times New Roman" w:cs="Arial"/>
          <w:sz w:val="24"/>
        </w:rPr>
        <w:t>”</w:t>
      </w:r>
      <w:r w:rsidRPr="00E25D18">
        <w:rPr>
          <w:rFonts w:ascii="Times New Roman" w:hAnsi="Times New Roman" w:cs="Arial"/>
          <w:sz w:val="24"/>
        </w:rPr>
        <w:t xml:space="preserve"> thành “sản lượng sản phẩm cây lâu năm”</w:t>
      </w:r>
      <w:r>
        <w:rPr>
          <w:rFonts w:ascii="Times New Roman" w:hAnsi="Times New Roman" w:cs="Arial"/>
          <w:sz w:val="24"/>
        </w:rPr>
        <w:t>???</w:t>
      </w:r>
    </w:p>
  </w:comment>
  <w:comment w:id="10" w:author="vthhoa" w:date="2019-01-23T08:58:00Z" w:initials="v">
    <w:p w14:paraId="30A3EF76" w14:textId="77777777" w:rsidR="00B94830" w:rsidRPr="007557CF" w:rsidRDefault="00B94830" w:rsidP="00B94830">
      <w:pPr>
        <w:pStyle w:val="CommentText"/>
        <w:rPr>
          <w:rFonts w:ascii="Arial" w:hAnsi="Arial" w:cs="Arial"/>
        </w:rPr>
      </w:pPr>
      <w:r>
        <w:rPr>
          <w:rStyle w:val="CommentReference"/>
        </w:rPr>
        <w:annotationRef/>
      </w:r>
      <w:r>
        <w:rPr>
          <w:rFonts w:ascii="Arial" w:hAnsi="Arial" w:cs="Arial"/>
        </w:rPr>
        <w:t>diện tích trồng tập trung ???</w:t>
      </w:r>
    </w:p>
  </w:comment>
  <w:comment w:id="11" w:author="vthhoa" w:date="2019-01-23T08:58:00Z" w:initials="v">
    <w:p w14:paraId="1C26483A" w14:textId="77777777" w:rsidR="00B94830" w:rsidRPr="007557CF" w:rsidRDefault="00B94830" w:rsidP="00B94830">
      <w:pPr>
        <w:pStyle w:val="CommentText"/>
        <w:rPr>
          <w:rFonts w:ascii="Arial" w:hAnsi="Arial" w:cs="Arial"/>
        </w:rPr>
      </w:pPr>
      <w:r>
        <w:rPr>
          <w:rStyle w:val="CommentReference"/>
        </w:rPr>
        <w:annotationRef/>
      </w:r>
      <w:r>
        <w:t>Ch</w:t>
      </w:r>
      <w:r>
        <w:rPr>
          <w:rFonts w:ascii="Arial" w:hAnsi="Arial" w:cs="Arial"/>
          <w:lang w:val="vi-VN"/>
        </w:rPr>
        <w:t>ư</w:t>
      </w:r>
      <w:r>
        <w:rPr>
          <w:rFonts w:ascii="Arial" w:hAnsi="Arial" w:cs="Arial"/>
        </w:rPr>
        <w:t>a thấy có trong phiếu</w:t>
      </w:r>
    </w:p>
  </w:comment>
  <w:comment w:id="12" w:author="vthhoa" w:date="2019-01-23T08:58:00Z" w:initials="v">
    <w:p w14:paraId="03ADA20E" w14:textId="77777777" w:rsidR="00B94830" w:rsidRPr="00E25D18" w:rsidRDefault="00B94830" w:rsidP="00B94830">
      <w:pPr>
        <w:pStyle w:val="CommentText"/>
        <w:rPr>
          <w:rFonts w:ascii="Arial" w:hAnsi="Arial" w:cs="Arial"/>
        </w:rPr>
      </w:pPr>
      <w:r>
        <w:rPr>
          <w:rStyle w:val="CommentReference"/>
        </w:rPr>
        <w:annotationRef/>
      </w:r>
      <w:r>
        <w:t>Di</w:t>
      </w:r>
      <w:r>
        <w:rPr>
          <w:rFonts w:ascii="Arial" w:hAnsi="Arial" w:cs="Arial"/>
        </w:rPr>
        <w:t xml:space="preserve">ện tích theo độ tuổi có cả mẫu nên cần xem lại cộng như công thức  (15) có đủ không trừ trường hợp 5 cây này điều tra toàn bộ </w:t>
      </w:r>
    </w:p>
  </w:comment>
  <w:comment w:id="13" w:author="vthhoa" w:date="2019-01-23T08:58:00Z" w:initials="v">
    <w:p w14:paraId="372EA36A" w14:textId="77777777" w:rsidR="00B94830" w:rsidRPr="002D6AAF" w:rsidRDefault="00B94830" w:rsidP="00B94830">
      <w:pPr>
        <w:pStyle w:val="CommentText"/>
        <w:rPr>
          <w:rFonts w:ascii="Arial" w:hAnsi="Arial" w:cs="Arial"/>
        </w:rPr>
      </w:pPr>
      <w:r>
        <w:rPr>
          <w:rStyle w:val="CommentReference"/>
        </w:rPr>
        <w:annotationRef/>
      </w:r>
      <w:r>
        <w:t xml:space="preserve"> Nh</w:t>
      </w:r>
      <w:r>
        <w:rPr>
          <w:rFonts w:ascii="Arial" w:hAnsi="Arial" w:cs="Arial"/>
        </w:rPr>
        <w:t>ập online Cục TK không  gửi số</w:t>
      </w:r>
    </w:p>
  </w:comment>
  <w:comment w:id="16" w:author="vthhoa" w:date="2019-01-23T08:58:00Z" w:initials="v">
    <w:p w14:paraId="133FF96B" w14:textId="77777777" w:rsidR="00B94830" w:rsidRPr="002D6AAF" w:rsidRDefault="00B94830" w:rsidP="00B94830">
      <w:pPr>
        <w:pStyle w:val="CommentText"/>
        <w:rPr>
          <w:rFonts w:ascii="Arial" w:hAnsi="Arial" w:cs="Arial"/>
        </w:rPr>
      </w:pPr>
      <w:r>
        <w:rPr>
          <w:rStyle w:val="CommentReference"/>
        </w:rPr>
        <w:annotationRef/>
      </w:r>
      <w:r>
        <w:t>Nghi</w:t>
      </w:r>
      <w:r>
        <w:rPr>
          <w:rFonts w:ascii="Arial" w:hAnsi="Arial" w:cs="Arial"/>
        </w:rPr>
        <w:t>ệm thu online???</w:t>
      </w:r>
    </w:p>
  </w:comment>
  <w:comment w:id="17" w:author="vthhoa" w:date="2019-01-23T08:58:00Z" w:initials="v">
    <w:p w14:paraId="18504488" w14:textId="77777777" w:rsidR="00B94830" w:rsidRPr="00CC2E7D" w:rsidRDefault="00B94830" w:rsidP="00B94830">
      <w:pPr>
        <w:pStyle w:val="CommentText"/>
        <w:rPr>
          <w:rFonts w:ascii="Arial" w:hAnsi="Arial" w:cs="Arial"/>
        </w:rPr>
      </w:pPr>
      <w:r>
        <w:rPr>
          <w:rStyle w:val="CommentReference"/>
        </w:rPr>
        <w:annotationRef/>
      </w:r>
      <w:r>
        <w:t>C</w:t>
      </w:r>
      <w:r>
        <w:rPr>
          <w:rFonts w:ascii="Arial" w:hAnsi="Arial" w:cs="Arial"/>
        </w:rPr>
        <w:t>ần bổ sung công việc tổng hợp, so sánh kết quả cuộc điều tra với các nguồn số liệu hồ sơ hành chính, giải trình kết quả đối với những chỉ tiêu tăng, giảm đột biến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AD824F" w15:done="0"/>
  <w15:commentEx w15:paraId="3A6CEB70" w15:done="0"/>
  <w15:commentEx w15:paraId="7F910040" w15:done="0"/>
  <w15:commentEx w15:paraId="78C38BE9" w15:done="0"/>
  <w15:commentEx w15:paraId="00DB62CF" w15:done="0"/>
  <w15:commentEx w15:paraId="7B6A47BB" w15:done="0"/>
  <w15:commentEx w15:paraId="374EDB67" w15:done="0"/>
  <w15:commentEx w15:paraId="6743D735" w15:done="0"/>
  <w15:commentEx w15:paraId="30A3EF76" w15:done="0"/>
  <w15:commentEx w15:paraId="1C26483A" w15:done="0"/>
  <w15:commentEx w15:paraId="03ADA20E" w15:done="0"/>
  <w15:commentEx w15:paraId="372EA36A" w15:done="0"/>
  <w15:commentEx w15:paraId="133FF96B" w15:done="0"/>
  <w15:commentEx w15:paraId="1850448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Bold Italic">
    <w:altName w:val="Times New Roman"/>
    <w:panose1 w:val="00000000000000000000"/>
    <w:charset w:val="00"/>
    <w:family w:val="roman"/>
    <w:notTrueType/>
    <w:pitch w:val="default"/>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AE4C2" w14:textId="77777777" w:rsidR="00850EED" w:rsidRPr="00D52CD6" w:rsidRDefault="00B94830" w:rsidP="006C138B">
    <w:pPr>
      <w:pStyle w:val="Footer"/>
      <w:framePr w:wrap="around" w:vAnchor="text" w:hAnchor="margin" w:xAlign="right" w:y="1"/>
      <w:rPr>
        <w:rStyle w:val="PageNumber"/>
        <w:sz w:val="17"/>
        <w:szCs w:val="17"/>
      </w:rPr>
    </w:pPr>
    <w:r w:rsidRPr="00D52CD6">
      <w:rPr>
        <w:rStyle w:val="PageNumber"/>
        <w:sz w:val="17"/>
        <w:szCs w:val="17"/>
      </w:rPr>
      <w:fldChar w:fldCharType="begin"/>
    </w:r>
    <w:r w:rsidRPr="00D52CD6">
      <w:rPr>
        <w:rStyle w:val="PageNumber"/>
        <w:sz w:val="17"/>
        <w:szCs w:val="17"/>
      </w:rPr>
      <w:instrText xml:space="preserve">PAGE  </w:instrText>
    </w:r>
    <w:r w:rsidRPr="00D52CD6">
      <w:rPr>
        <w:rStyle w:val="PageNumber"/>
        <w:sz w:val="17"/>
        <w:szCs w:val="17"/>
      </w:rPr>
      <w:fldChar w:fldCharType="separate"/>
    </w:r>
    <w:r>
      <w:rPr>
        <w:rStyle w:val="PageNumber"/>
        <w:noProof/>
        <w:sz w:val="17"/>
        <w:szCs w:val="17"/>
      </w:rPr>
      <w:t>22</w:t>
    </w:r>
    <w:r w:rsidRPr="00D52CD6">
      <w:rPr>
        <w:rStyle w:val="PageNumber"/>
        <w:sz w:val="17"/>
        <w:szCs w:val="17"/>
      </w:rPr>
      <w:fldChar w:fldCharType="end"/>
    </w:r>
  </w:p>
  <w:p w14:paraId="1AF6EE40" w14:textId="77777777" w:rsidR="00850EED" w:rsidRPr="00D52CD6" w:rsidRDefault="00B94830" w:rsidP="006C138B">
    <w:pPr>
      <w:pStyle w:val="Footer"/>
      <w:ind w:right="360"/>
      <w:rPr>
        <w:sz w:val="17"/>
        <w:szCs w:val="17"/>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3048"/>
      <w:docPartObj>
        <w:docPartGallery w:val="Page Numbers (Bottom of Page)"/>
        <w:docPartUnique/>
      </w:docPartObj>
    </w:sdtPr>
    <w:sdtEndPr>
      <w:rPr>
        <w:rFonts w:ascii="Times New Roman" w:hAnsi="Times New Roman"/>
        <w:sz w:val="22"/>
      </w:rPr>
    </w:sdtEndPr>
    <w:sdtContent>
      <w:p w14:paraId="4D97E873" w14:textId="77777777" w:rsidR="00850EED" w:rsidRDefault="00B94830">
        <w:pPr>
          <w:pStyle w:val="Footer"/>
          <w:jc w:val="right"/>
        </w:pPr>
        <w:r w:rsidRPr="0099610B">
          <w:rPr>
            <w:rFonts w:ascii="Times New Roman" w:hAnsi="Times New Roman"/>
            <w:sz w:val="26"/>
            <w:szCs w:val="26"/>
          </w:rPr>
          <w:fldChar w:fldCharType="begin"/>
        </w:r>
        <w:r w:rsidRPr="0099610B">
          <w:rPr>
            <w:rFonts w:ascii="Times New Roman" w:hAnsi="Times New Roman"/>
            <w:sz w:val="26"/>
            <w:szCs w:val="26"/>
          </w:rPr>
          <w:instrText xml:space="preserve"> PAGE   \* MERGEFORMAT </w:instrText>
        </w:r>
        <w:r w:rsidRPr="0099610B">
          <w:rPr>
            <w:rFonts w:ascii="Times New Roman" w:hAnsi="Times New Roman"/>
            <w:sz w:val="26"/>
            <w:szCs w:val="26"/>
          </w:rPr>
          <w:fldChar w:fldCharType="separate"/>
        </w:r>
        <w:r>
          <w:rPr>
            <w:rFonts w:ascii="Times New Roman" w:hAnsi="Times New Roman"/>
            <w:noProof/>
            <w:sz w:val="26"/>
            <w:szCs w:val="26"/>
          </w:rPr>
          <w:t>1</w:t>
        </w:r>
        <w:r w:rsidRPr="0099610B">
          <w:rPr>
            <w:rFonts w:ascii="Times New Roman" w:hAnsi="Times New Roman"/>
            <w:sz w:val="26"/>
            <w:szCs w:val="26"/>
          </w:rPr>
          <w:fldChar w:fldCharType="end"/>
        </w:r>
      </w:p>
    </w:sdtContent>
  </w:sdt>
  <w:p w14:paraId="57BD517A" w14:textId="77777777" w:rsidR="00850EED" w:rsidRDefault="00B94830">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64C"/>
    <w:multiLevelType w:val="hybridMultilevel"/>
    <w:tmpl w:val="08249012"/>
    <w:lvl w:ilvl="0" w:tplc="A8381C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42684"/>
    <w:multiLevelType w:val="hybridMultilevel"/>
    <w:tmpl w:val="299CBFB0"/>
    <w:lvl w:ilvl="0" w:tplc="4D5AD5D6">
      <w:numFmt w:val="bullet"/>
      <w:lvlText w:val="-"/>
      <w:lvlJc w:val="left"/>
      <w:pPr>
        <w:ind w:left="1575" w:hanging="855"/>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56499B"/>
    <w:multiLevelType w:val="hybridMultilevel"/>
    <w:tmpl w:val="49A263A0"/>
    <w:lvl w:ilvl="0" w:tplc="228CD678">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953CCD"/>
    <w:multiLevelType w:val="hybridMultilevel"/>
    <w:tmpl w:val="63A07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215E13"/>
    <w:multiLevelType w:val="hybridMultilevel"/>
    <w:tmpl w:val="09F8DDB4"/>
    <w:lvl w:ilvl="0" w:tplc="6F64B72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B47A13"/>
    <w:multiLevelType w:val="hybridMultilevel"/>
    <w:tmpl w:val="15DC0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045B29"/>
    <w:multiLevelType w:val="hybridMultilevel"/>
    <w:tmpl w:val="8A181F94"/>
    <w:lvl w:ilvl="0" w:tplc="ECFAE65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0C6BFA"/>
    <w:multiLevelType w:val="hybridMultilevel"/>
    <w:tmpl w:val="7FCAD4F8"/>
    <w:lvl w:ilvl="0" w:tplc="CAEA2A06">
      <w:start w:val="1"/>
      <w:numFmt w:val="decimal"/>
      <w:lvlText w:val="(%1)"/>
      <w:lvlJc w:val="left"/>
      <w:pPr>
        <w:ind w:left="10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FF5404"/>
    <w:multiLevelType w:val="multilevel"/>
    <w:tmpl w:val="9410CE4A"/>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C1E1CED"/>
    <w:multiLevelType w:val="hybridMultilevel"/>
    <w:tmpl w:val="AA307B0E"/>
    <w:lvl w:ilvl="0" w:tplc="A740CED8">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590D40"/>
    <w:multiLevelType w:val="hybridMultilevel"/>
    <w:tmpl w:val="5014A2A2"/>
    <w:lvl w:ilvl="0" w:tplc="2396B4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A34881"/>
    <w:multiLevelType w:val="hybridMultilevel"/>
    <w:tmpl w:val="0A50F4F8"/>
    <w:lvl w:ilvl="0" w:tplc="92763240">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2ED49BF"/>
    <w:multiLevelType w:val="hybridMultilevel"/>
    <w:tmpl w:val="DA22E8D8"/>
    <w:lvl w:ilvl="0" w:tplc="5B3ECF8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D15D16"/>
    <w:multiLevelType w:val="hybridMultilevel"/>
    <w:tmpl w:val="96C2FB50"/>
    <w:lvl w:ilvl="0" w:tplc="02F6035E">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F75074"/>
    <w:multiLevelType w:val="hybridMultilevel"/>
    <w:tmpl w:val="7C182170"/>
    <w:lvl w:ilvl="0" w:tplc="44140374">
      <w:start w:val="1"/>
      <w:numFmt w:val="decimal"/>
      <w:lvlText w:val="%1."/>
      <w:lvlJc w:val="left"/>
      <w:pPr>
        <w:tabs>
          <w:tab w:val="num" w:pos="720"/>
        </w:tabs>
        <w:ind w:left="720" w:hanging="360"/>
      </w:pPr>
      <w:rPr>
        <w:rFonts w:ascii=".VnTime" w:eastAsia="Times New Roman" w:hAnsi=".VnTim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DC247A"/>
    <w:multiLevelType w:val="hybridMultilevel"/>
    <w:tmpl w:val="764C9F70"/>
    <w:lvl w:ilvl="0" w:tplc="C7B4CC20">
      <w:start w:val="1"/>
      <w:numFmt w:val="bullet"/>
      <w:lvlText w:val=""/>
      <w:lvlJc w:val="left"/>
      <w:pPr>
        <w:ind w:left="1440" w:hanging="360"/>
      </w:pPr>
      <w:rPr>
        <w:rFonts w:ascii="Symbol" w:hAnsi="Symbol" w:hint="default"/>
      </w:rPr>
    </w:lvl>
    <w:lvl w:ilvl="1" w:tplc="DCEA8DC0">
      <w:start w:val="1"/>
      <w:numFmt w:val="bullet"/>
      <w:lvlText w:val=""/>
      <w:lvlJc w:val="left"/>
      <w:pPr>
        <w:ind w:left="12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47550"/>
    <w:multiLevelType w:val="hybridMultilevel"/>
    <w:tmpl w:val="8100669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DA7CA9"/>
    <w:multiLevelType w:val="hybridMultilevel"/>
    <w:tmpl w:val="49968D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142E80"/>
    <w:multiLevelType w:val="hybridMultilevel"/>
    <w:tmpl w:val="9410CE4A"/>
    <w:lvl w:ilvl="0" w:tplc="C896B534">
      <w:start w:val="1"/>
      <w:numFmt w:val="upperRoman"/>
      <w:lvlText w:val="%1."/>
      <w:lvlJc w:val="left"/>
      <w:pPr>
        <w:tabs>
          <w:tab w:val="num" w:pos="720"/>
        </w:tabs>
        <w:ind w:left="720" w:hanging="720"/>
      </w:pPr>
      <w:rPr>
        <w:rFonts w:hint="default"/>
      </w:rPr>
    </w:lvl>
    <w:lvl w:ilvl="1" w:tplc="87900E10">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53780F"/>
    <w:multiLevelType w:val="hybridMultilevel"/>
    <w:tmpl w:val="233AB2BA"/>
    <w:lvl w:ilvl="0" w:tplc="4F061B3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CE3C8A"/>
    <w:multiLevelType w:val="hybridMultilevel"/>
    <w:tmpl w:val="A7029776"/>
    <w:lvl w:ilvl="0" w:tplc="4CF82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9604559"/>
    <w:multiLevelType w:val="hybridMultilevel"/>
    <w:tmpl w:val="3626CB8A"/>
    <w:lvl w:ilvl="0" w:tplc="6126569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6DA6029"/>
    <w:multiLevelType w:val="hybridMultilevel"/>
    <w:tmpl w:val="9D4E3BFC"/>
    <w:lvl w:ilvl="0" w:tplc="01824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F83FC3"/>
    <w:multiLevelType w:val="hybridMultilevel"/>
    <w:tmpl w:val="8766D5B6"/>
    <w:lvl w:ilvl="0" w:tplc="D83044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8"/>
  </w:num>
  <w:num w:numId="4">
    <w:abstractNumId w:val="20"/>
  </w:num>
  <w:num w:numId="5">
    <w:abstractNumId w:val="17"/>
  </w:num>
  <w:num w:numId="6">
    <w:abstractNumId w:val="1"/>
  </w:num>
  <w:num w:numId="7">
    <w:abstractNumId w:val="13"/>
  </w:num>
  <w:num w:numId="8">
    <w:abstractNumId w:val="5"/>
  </w:num>
  <w:num w:numId="9">
    <w:abstractNumId w:val="15"/>
  </w:num>
  <w:num w:numId="10">
    <w:abstractNumId w:val="11"/>
  </w:num>
  <w:num w:numId="11">
    <w:abstractNumId w:val="22"/>
  </w:num>
  <w:num w:numId="12">
    <w:abstractNumId w:val="23"/>
  </w:num>
  <w:num w:numId="13">
    <w:abstractNumId w:val="0"/>
  </w:num>
  <w:num w:numId="14">
    <w:abstractNumId w:val="19"/>
  </w:num>
  <w:num w:numId="15">
    <w:abstractNumId w:val="12"/>
  </w:num>
  <w:num w:numId="16">
    <w:abstractNumId w:val="10"/>
  </w:num>
  <w:num w:numId="17">
    <w:abstractNumId w:val="3"/>
  </w:num>
  <w:num w:numId="18">
    <w:abstractNumId w:val="16"/>
  </w:num>
  <w:num w:numId="19">
    <w:abstractNumId w:val="7"/>
  </w:num>
  <w:num w:numId="20">
    <w:abstractNumId w:val="6"/>
  </w:num>
  <w:num w:numId="21">
    <w:abstractNumId w:val="21"/>
  </w:num>
  <w:num w:numId="22">
    <w:abstractNumId w:val="2"/>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30"/>
    <w:rsid w:val="00282B23"/>
    <w:rsid w:val="004D1AB4"/>
    <w:rsid w:val="00530AEB"/>
    <w:rsid w:val="00B948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9F45"/>
  <w15:chartTrackingRefBased/>
  <w15:docId w15:val="{A1609103-F82D-4BF4-8A1E-87B0C8A4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4830"/>
    <w:pPr>
      <w:keepNext/>
      <w:keepLines/>
      <w:spacing w:before="240" w:after="0"/>
      <w:outlineLvl w:val="0"/>
    </w:pPr>
    <w:rPr>
      <w:rFonts w:ascii="Cambria" w:eastAsia="Times New Roman" w:hAnsi="Cambria" w:cs="Times New Roman"/>
      <w:b/>
      <w:bCs/>
      <w:color w:val="365F91"/>
      <w:szCs w:val="28"/>
    </w:rPr>
  </w:style>
  <w:style w:type="paragraph" w:styleId="Heading4">
    <w:name w:val="heading 4"/>
    <w:basedOn w:val="Normal"/>
    <w:next w:val="Normal"/>
    <w:link w:val="Heading4Char"/>
    <w:qFormat/>
    <w:rsid w:val="00B94830"/>
    <w:pPr>
      <w:keepNext/>
      <w:spacing w:after="0" w:line="240" w:lineRule="auto"/>
      <w:jc w:val="center"/>
      <w:outlineLvl w:val="3"/>
    </w:pPr>
    <w:rPr>
      <w:rFonts w:ascii=".VnTime" w:eastAsia="Times New Roman" w:hAnsi=".VnTime" w:cs="Times New Roman"/>
      <w:i/>
      <w:sz w:val="20"/>
      <w:szCs w:val="24"/>
      <w:u w:val="single"/>
      <w:lang w:val="en-US"/>
    </w:rPr>
  </w:style>
  <w:style w:type="paragraph" w:styleId="Heading5">
    <w:name w:val="heading 5"/>
    <w:basedOn w:val="Normal"/>
    <w:next w:val="Normal"/>
    <w:link w:val="Heading5Char"/>
    <w:qFormat/>
    <w:rsid w:val="00B94830"/>
    <w:pPr>
      <w:keepNext/>
      <w:spacing w:after="0" w:line="240" w:lineRule="auto"/>
      <w:jc w:val="center"/>
      <w:outlineLvl w:val="4"/>
    </w:pPr>
    <w:rPr>
      <w:rFonts w:ascii=".VnTime" w:eastAsia="Times New Roman" w:hAnsi=".VnTime" w:cs="Times New Roman"/>
      <w:i/>
      <w:sz w:val="24"/>
      <w:szCs w:val="24"/>
      <w:lang w:val="en-US"/>
    </w:rPr>
  </w:style>
  <w:style w:type="paragraph" w:styleId="Heading8">
    <w:name w:val="heading 8"/>
    <w:basedOn w:val="Normal"/>
    <w:next w:val="Normal"/>
    <w:link w:val="Heading8Char"/>
    <w:qFormat/>
    <w:rsid w:val="00B94830"/>
    <w:pPr>
      <w:keepNext/>
      <w:tabs>
        <w:tab w:val="left" w:pos="2718"/>
      </w:tabs>
      <w:spacing w:after="120" w:line="240" w:lineRule="auto"/>
      <w:jc w:val="both"/>
      <w:outlineLvl w:val="7"/>
    </w:pPr>
    <w:rPr>
      <w:rFonts w:ascii=".VnTimeH" w:eastAsia="Times New Roman" w:hAnsi=".VnTimeH" w:cs="Times New Roman"/>
      <w:b/>
      <w:sz w:val="24"/>
      <w:szCs w:val="24"/>
      <w:lang w:val="en-US"/>
    </w:rPr>
  </w:style>
  <w:style w:type="paragraph" w:styleId="Heading9">
    <w:name w:val="heading 9"/>
    <w:basedOn w:val="Normal"/>
    <w:next w:val="Normal"/>
    <w:link w:val="Heading9Char"/>
    <w:qFormat/>
    <w:rsid w:val="00B94830"/>
    <w:pPr>
      <w:keepNext/>
      <w:spacing w:after="0" w:line="240" w:lineRule="auto"/>
      <w:jc w:val="both"/>
      <w:outlineLvl w:val="8"/>
    </w:pPr>
    <w:rPr>
      <w:rFonts w:ascii=".VnTime" w:eastAsia="Times New Roman" w:hAnsi=".VnTime" w:cs="Times New Roman"/>
      <w:b/>
      <w:sz w:val="20"/>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B94830"/>
    <w:pPr>
      <w:keepNext/>
      <w:keepLines/>
      <w:spacing w:before="480" w:after="0" w:line="240" w:lineRule="auto"/>
      <w:jc w:val="center"/>
      <w:outlineLvl w:val="0"/>
    </w:pPr>
    <w:rPr>
      <w:rFonts w:ascii="Cambria" w:eastAsia="Times New Roman" w:hAnsi="Cambria" w:cs="Times New Roman"/>
      <w:b/>
      <w:bCs/>
      <w:color w:val="365F91"/>
      <w:szCs w:val="28"/>
      <w:lang w:val="en-US"/>
    </w:rPr>
  </w:style>
  <w:style w:type="character" w:customStyle="1" w:styleId="Heading4Char">
    <w:name w:val="Heading 4 Char"/>
    <w:basedOn w:val="DefaultParagraphFont"/>
    <w:link w:val="Heading4"/>
    <w:rsid w:val="00B94830"/>
    <w:rPr>
      <w:rFonts w:ascii=".VnTime" w:eastAsia="Times New Roman" w:hAnsi=".VnTime" w:cs="Times New Roman"/>
      <w:i/>
      <w:sz w:val="20"/>
      <w:szCs w:val="24"/>
      <w:u w:val="single"/>
      <w:lang w:val="en-US"/>
    </w:rPr>
  </w:style>
  <w:style w:type="character" w:customStyle="1" w:styleId="Heading5Char">
    <w:name w:val="Heading 5 Char"/>
    <w:basedOn w:val="DefaultParagraphFont"/>
    <w:link w:val="Heading5"/>
    <w:rsid w:val="00B94830"/>
    <w:rPr>
      <w:rFonts w:ascii=".VnTime" w:eastAsia="Times New Roman" w:hAnsi=".VnTime" w:cs="Times New Roman"/>
      <w:i/>
      <w:sz w:val="24"/>
      <w:szCs w:val="24"/>
      <w:lang w:val="en-US"/>
    </w:rPr>
  </w:style>
  <w:style w:type="character" w:customStyle="1" w:styleId="Heading8Char">
    <w:name w:val="Heading 8 Char"/>
    <w:basedOn w:val="DefaultParagraphFont"/>
    <w:link w:val="Heading8"/>
    <w:rsid w:val="00B94830"/>
    <w:rPr>
      <w:rFonts w:ascii=".VnTimeH" w:eastAsia="Times New Roman" w:hAnsi=".VnTimeH" w:cs="Times New Roman"/>
      <w:b/>
      <w:sz w:val="24"/>
      <w:szCs w:val="24"/>
      <w:lang w:val="en-US"/>
    </w:rPr>
  </w:style>
  <w:style w:type="character" w:customStyle="1" w:styleId="Heading9Char">
    <w:name w:val="Heading 9 Char"/>
    <w:basedOn w:val="DefaultParagraphFont"/>
    <w:link w:val="Heading9"/>
    <w:rsid w:val="00B94830"/>
    <w:rPr>
      <w:rFonts w:ascii=".VnTime" w:eastAsia="Times New Roman" w:hAnsi=".VnTime" w:cs="Times New Roman"/>
      <w:b/>
      <w:sz w:val="20"/>
      <w:szCs w:val="24"/>
      <w:u w:val="single"/>
      <w:lang w:val="en-US"/>
    </w:rPr>
  </w:style>
  <w:style w:type="numbering" w:customStyle="1" w:styleId="NoList1">
    <w:name w:val="No List1"/>
    <w:next w:val="NoList"/>
    <w:uiPriority w:val="99"/>
    <w:semiHidden/>
    <w:unhideWhenUsed/>
    <w:rsid w:val="00B94830"/>
  </w:style>
  <w:style w:type="character" w:customStyle="1" w:styleId="Heading1Char">
    <w:name w:val="Heading 1 Char"/>
    <w:basedOn w:val="DefaultParagraphFont"/>
    <w:link w:val="Heading1"/>
    <w:uiPriority w:val="9"/>
    <w:rsid w:val="00B94830"/>
    <w:rPr>
      <w:rFonts w:ascii="Cambria" w:eastAsia="Times New Roman" w:hAnsi="Cambria" w:cs="Times New Roman"/>
      <w:b/>
      <w:bCs/>
      <w:color w:val="365F91"/>
      <w:sz w:val="28"/>
      <w:szCs w:val="28"/>
    </w:rPr>
  </w:style>
  <w:style w:type="paragraph" w:styleId="BodyTextIndent2">
    <w:name w:val="Body Text Indent 2"/>
    <w:basedOn w:val="Normal"/>
    <w:link w:val="BodyTextIndent2Char"/>
    <w:rsid w:val="00B94830"/>
    <w:pPr>
      <w:tabs>
        <w:tab w:val="left" w:pos="2718"/>
      </w:tabs>
      <w:spacing w:after="0" w:line="240" w:lineRule="auto"/>
      <w:ind w:left="90"/>
      <w:jc w:val="both"/>
    </w:pPr>
    <w:rPr>
      <w:rFonts w:ascii=".VnTime" w:eastAsia="Times New Roman" w:hAnsi=".VnTime" w:cs="Times New Roman"/>
      <w:sz w:val="20"/>
      <w:szCs w:val="20"/>
      <w:lang w:val="en-US"/>
    </w:rPr>
  </w:style>
  <w:style w:type="character" w:customStyle="1" w:styleId="BodyTextIndent2Char">
    <w:name w:val="Body Text Indent 2 Char"/>
    <w:basedOn w:val="DefaultParagraphFont"/>
    <w:link w:val="BodyTextIndent2"/>
    <w:rsid w:val="00B94830"/>
    <w:rPr>
      <w:rFonts w:ascii=".VnTime" w:eastAsia="Times New Roman" w:hAnsi=".VnTime" w:cs="Times New Roman"/>
      <w:sz w:val="20"/>
      <w:szCs w:val="20"/>
      <w:lang w:val="en-US"/>
    </w:rPr>
  </w:style>
  <w:style w:type="paragraph" w:styleId="Footer">
    <w:name w:val="footer"/>
    <w:basedOn w:val="Normal"/>
    <w:link w:val="FooterChar"/>
    <w:uiPriority w:val="99"/>
    <w:rsid w:val="00B94830"/>
    <w:pPr>
      <w:tabs>
        <w:tab w:val="center" w:pos="4320"/>
        <w:tab w:val="right" w:pos="8640"/>
      </w:tabs>
      <w:spacing w:after="0" w:line="240" w:lineRule="auto"/>
    </w:pPr>
    <w:rPr>
      <w:rFonts w:ascii=".VnTime" w:eastAsia="Times New Roman" w:hAnsi=".VnTime" w:cs="Times New Roman"/>
      <w:sz w:val="20"/>
      <w:szCs w:val="20"/>
      <w:lang w:val="en-US"/>
    </w:rPr>
  </w:style>
  <w:style w:type="character" w:customStyle="1" w:styleId="FooterChar">
    <w:name w:val="Footer Char"/>
    <w:basedOn w:val="DefaultParagraphFont"/>
    <w:link w:val="Footer"/>
    <w:uiPriority w:val="99"/>
    <w:rsid w:val="00B94830"/>
    <w:rPr>
      <w:rFonts w:ascii=".VnTime" w:eastAsia="Times New Roman" w:hAnsi=".VnTime" w:cs="Times New Roman"/>
      <w:sz w:val="20"/>
      <w:szCs w:val="20"/>
      <w:lang w:val="en-US"/>
    </w:rPr>
  </w:style>
  <w:style w:type="character" w:styleId="PageNumber">
    <w:name w:val="page number"/>
    <w:basedOn w:val="DefaultParagraphFont"/>
    <w:rsid w:val="00B94830"/>
  </w:style>
  <w:style w:type="paragraph" w:styleId="BodyText">
    <w:name w:val="Body Text"/>
    <w:basedOn w:val="Normal"/>
    <w:link w:val="BodyTextChar"/>
    <w:rsid w:val="00B94830"/>
    <w:pPr>
      <w:tabs>
        <w:tab w:val="left" w:pos="2718"/>
      </w:tabs>
      <w:spacing w:after="0" w:line="240" w:lineRule="auto"/>
      <w:jc w:val="both"/>
    </w:pPr>
    <w:rPr>
      <w:rFonts w:ascii=".VnTime" w:eastAsia="Times New Roman" w:hAnsi=".VnTime" w:cs="Times New Roman"/>
      <w:sz w:val="20"/>
      <w:szCs w:val="24"/>
      <w:lang w:val="en-US"/>
    </w:rPr>
  </w:style>
  <w:style w:type="character" w:customStyle="1" w:styleId="BodyTextChar">
    <w:name w:val="Body Text Char"/>
    <w:basedOn w:val="DefaultParagraphFont"/>
    <w:link w:val="BodyText"/>
    <w:rsid w:val="00B94830"/>
    <w:rPr>
      <w:rFonts w:ascii=".VnTime" w:eastAsia="Times New Roman" w:hAnsi=".VnTime" w:cs="Times New Roman"/>
      <w:sz w:val="20"/>
      <w:szCs w:val="24"/>
      <w:lang w:val="en-US"/>
    </w:rPr>
  </w:style>
  <w:style w:type="paragraph" w:styleId="BodyTextIndent">
    <w:name w:val="Body Text Indent"/>
    <w:basedOn w:val="Normal"/>
    <w:link w:val="BodyTextIndentChar"/>
    <w:rsid w:val="00B94830"/>
    <w:pPr>
      <w:tabs>
        <w:tab w:val="left" w:pos="2718"/>
      </w:tabs>
      <w:spacing w:after="120" w:line="240" w:lineRule="auto"/>
      <w:ind w:firstLine="720"/>
      <w:jc w:val="both"/>
    </w:pPr>
    <w:rPr>
      <w:rFonts w:ascii=".VnTime" w:eastAsia="Times New Roman" w:hAnsi=".VnTime" w:cs="Times New Roman"/>
      <w:sz w:val="20"/>
      <w:szCs w:val="24"/>
      <w:lang w:val="en-US"/>
    </w:rPr>
  </w:style>
  <w:style w:type="character" w:customStyle="1" w:styleId="BodyTextIndentChar">
    <w:name w:val="Body Text Indent Char"/>
    <w:basedOn w:val="DefaultParagraphFont"/>
    <w:link w:val="BodyTextIndent"/>
    <w:rsid w:val="00B94830"/>
    <w:rPr>
      <w:rFonts w:ascii=".VnTime" w:eastAsia="Times New Roman" w:hAnsi=".VnTime" w:cs="Times New Roman"/>
      <w:sz w:val="20"/>
      <w:szCs w:val="24"/>
      <w:lang w:val="en-US"/>
    </w:rPr>
  </w:style>
  <w:style w:type="paragraph" w:styleId="BodyTextIndent3">
    <w:name w:val="Body Text Indent 3"/>
    <w:basedOn w:val="Normal"/>
    <w:link w:val="BodyTextIndent3Char"/>
    <w:rsid w:val="00B94830"/>
    <w:pPr>
      <w:tabs>
        <w:tab w:val="left" w:pos="2718"/>
      </w:tabs>
      <w:spacing w:after="120" w:line="240" w:lineRule="auto"/>
      <w:ind w:left="90" w:firstLine="630"/>
      <w:jc w:val="both"/>
    </w:pPr>
    <w:rPr>
      <w:rFonts w:ascii=".VnTime" w:eastAsia="Times New Roman" w:hAnsi=".VnTime" w:cs="Times New Roman"/>
      <w:sz w:val="20"/>
      <w:szCs w:val="24"/>
      <w:lang w:val="en-US"/>
    </w:rPr>
  </w:style>
  <w:style w:type="character" w:customStyle="1" w:styleId="BodyTextIndent3Char">
    <w:name w:val="Body Text Indent 3 Char"/>
    <w:basedOn w:val="DefaultParagraphFont"/>
    <w:link w:val="BodyTextIndent3"/>
    <w:rsid w:val="00B94830"/>
    <w:rPr>
      <w:rFonts w:ascii=".VnTime" w:eastAsia="Times New Roman" w:hAnsi=".VnTime" w:cs="Times New Roman"/>
      <w:sz w:val="20"/>
      <w:szCs w:val="24"/>
      <w:lang w:val="en-US"/>
    </w:rPr>
  </w:style>
  <w:style w:type="paragraph" w:styleId="Caption">
    <w:name w:val="caption"/>
    <w:basedOn w:val="Normal"/>
    <w:next w:val="Normal"/>
    <w:qFormat/>
    <w:rsid w:val="00B94830"/>
    <w:pPr>
      <w:spacing w:after="0" w:line="240" w:lineRule="auto"/>
      <w:jc w:val="center"/>
    </w:pPr>
    <w:rPr>
      <w:rFonts w:ascii=".VnTimeH" w:eastAsia="Times New Roman" w:hAnsi=".VnTimeH" w:cs="Times New Roman"/>
      <w:b/>
      <w:szCs w:val="24"/>
      <w:lang w:val="en-US"/>
    </w:rPr>
  </w:style>
  <w:style w:type="paragraph" w:customStyle="1" w:styleId="1nho">
    <w:name w:val="1 nho"/>
    <w:basedOn w:val="Normal"/>
    <w:rsid w:val="00B94830"/>
    <w:pPr>
      <w:autoSpaceDE w:val="0"/>
      <w:autoSpaceDN w:val="0"/>
      <w:adjustRightInd w:val="0"/>
      <w:spacing w:before="120" w:after="80" w:line="300" w:lineRule="exact"/>
      <w:ind w:firstLine="425"/>
    </w:pPr>
    <w:rPr>
      <w:rFonts w:ascii=".VnCentury Schoolbook" w:eastAsia="Times New Roman" w:hAnsi=".VnCentury Schoolbook" w:cs="Times New Roman"/>
      <w:b/>
      <w:bCs/>
      <w:color w:val="000000"/>
      <w:sz w:val="22"/>
      <w:szCs w:val="24"/>
      <w:lang w:val="en-US"/>
    </w:rPr>
  </w:style>
  <w:style w:type="paragraph" w:styleId="Header">
    <w:name w:val="header"/>
    <w:basedOn w:val="Normal"/>
    <w:link w:val="HeaderChar"/>
    <w:uiPriority w:val="99"/>
    <w:rsid w:val="00B94830"/>
    <w:pPr>
      <w:tabs>
        <w:tab w:val="center" w:pos="4320"/>
        <w:tab w:val="right" w:pos="8640"/>
      </w:tabs>
      <w:spacing w:after="0" w:line="240" w:lineRule="auto"/>
    </w:pPr>
    <w:rPr>
      <w:rFonts w:ascii=".VnTime" w:eastAsia="Times New Roman" w:hAnsi=".VnTime" w:cs="Times New Roman"/>
      <w:sz w:val="20"/>
      <w:szCs w:val="24"/>
      <w:lang w:val="en-US"/>
    </w:rPr>
  </w:style>
  <w:style w:type="character" w:customStyle="1" w:styleId="HeaderChar">
    <w:name w:val="Header Char"/>
    <w:basedOn w:val="DefaultParagraphFont"/>
    <w:link w:val="Header"/>
    <w:uiPriority w:val="99"/>
    <w:rsid w:val="00B94830"/>
    <w:rPr>
      <w:rFonts w:ascii=".VnTime" w:eastAsia="Times New Roman" w:hAnsi=".VnTime" w:cs="Times New Roman"/>
      <w:sz w:val="20"/>
      <w:szCs w:val="24"/>
      <w:lang w:val="en-US"/>
    </w:rPr>
  </w:style>
  <w:style w:type="paragraph" w:styleId="ListParagraph">
    <w:name w:val="List Paragraph"/>
    <w:basedOn w:val="Normal"/>
    <w:uiPriority w:val="34"/>
    <w:qFormat/>
    <w:rsid w:val="00B94830"/>
    <w:pPr>
      <w:spacing w:after="0" w:line="240" w:lineRule="auto"/>
      <w:ind w:left="720"/>
      <w:contextualSpacing/>
    </w:pPr>
    <w:rPr>
      <w:rFonts w:ascii=".VnTime" w:eastAsia="Times New Roman" w:hAnsi=".VnTime" w:cs="Times New Roman"/>
      <w:szCs w:val="28"/>
      <w:lang w:val="en-US"/>
    </w:rPr>
  </w:style>
  <w:style w:type="character" w:customStyle="1" w:styleId="BalloonTextChar">
    <w:name w:val="Balloon Text Char"/>
    <w:link w:val="BalloonText"/>
    <w:uiPriority w:val="99"/>
    <w:semiHidden/>
    <w:rsid w:val="00B94830"/>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94830"/>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B94830"/>
    <w:rPr>
      <w:rFonts w:ascii="Segoe UI" w:hAnsi="Segoe UI" w:cs="Segoe UI"/>
      <w:sz w:val="18"/>
      <w:szCs w:val="18"/>
    </w:rPr>
  </w:style>
  <w:style w:type="character" w:customStyle="1" w:styleId="FootnoteTextChar">
    <w:name w:val="Footnote Text Char"/>
    <w:link w:val="FootnoteText"/>
    <w:semiHidden/>
    <w:rsid w:val="00B94830"/>
    <w:rPr>
      <w:rFonts w:ascii=".VnTime" w:eastAsia="Times New Roman" w:hAnsi=".VnTime" w:cs="Times New Roman"/>
      <w:sz w:val="20"/>
      <w:szCs w:val="20"/>
    </w:rPr>
  </w:style>
  <w:style w:type="paragraph" w:styleId="FootnoteText">
    <w:name w:val="footnote text"/>
    <w:basedOn w:val="Normal"/>
    <w:link w:val="FootnoteTextChar"/>
    <w:semiHidden/>
    <w:rsid w:val="00B94830"/>
    <w:pPr>
      <w:spacing w:after="0" w:line="240" w:lineRule="auto"/>
    </w:pPr>
    <w:rPr>
      <w:rFonts w:ascii=".VnTime" w:eastAsia="Times New Roman" w:hAnsi=".VnTime" w:cs="Times New Roman"/>
      <w:sz w:val="20"/>
      <w:szCs w:val="20"/>
    </w:rPr>
  </w:style>
  <w:style w:type="character" w:customStyle="1" w:styleId="FootnoteTextChar1">
    <w:name w:val="Footnote Text Char1"/>
    <w:basedOn w:val="DefaultParagraphFont"/>
    <w:uiPriority w:val="99"/>
    <w:semiHidden/>
    <w:rsid w:val="00B94830"/>
    <w:rPr>
      <w:sz w:val="20"/>
      <w:szCs w:val="20"/>
    </w:rPr>
  </w:style>
  <w:style w:type="paragraph" w:styleId="Revision">
    <w:name w:val="Revision"/>
    <w:hidden/>
    <w:uiPriority w:val="99"/>
    <w:semiHidden/>
    <w:rsid w:val="00B94830"/>
    <w:pPr>
      <w:spacing w:after="0" w:line="240" w:lineRule="auto"/>
    </w:pPr>
    <w:rPr>
      <w:rFonts w:ascii=".VnTime" w:eastAsia="Times New Roman" w:hAnsi=".VnTime" w:cs="Times New Roman"/>
      <w:szCs w:val="28"/>
      <w:lang w:val="en-US"/>
    </w:rPr>
  </w:style>
  <w:style w:type="paragraph" w:styleId="NoSpacing">
    <w:name w:val="No Spacing"/>
    <w:link w:val="NoSpacingChar"/>
    <w:uiPriority w:val="1"/>
    <w:qFormat/>
    <w:rsid w:val="00B94830"/>
    <w:pPr>
      <w:spacing w:after="0" w:line="240" w:lineRule="auto"/>
    </w:pPr>
    <w:rPr>
      <w:rFonts w:ascii="Calibri" w:eastAsia="Times New Roman" w:hAnsi="Calibri" w:cs="Times New Roman"/>
      <w:sz w:val="22"/>
      <w:lang w:val="en-US"/>
    </w:rPr>
  </w:style>
  <w:style w:type="character" w:customStyle="1" w:styleId="NoSpacingChar">
    <w:name w:val="No Spacing Char"/>
    <w:link w:val="NoSpacing"/>
    <w:uiPriority w:val="1"/>
    <w:rsid w:val="00B94830"/>
    <w:rPr>
      <w:rFonts w:ascii="Calibri" w:eastAsia="Times New Roman" w:hAnsi="Calibri" w:cs="Times New Roman"/>
      <w:sz w:val="22"/>
      <w:lang w:val="en-US"/>
    </w:rPr>
  </w:style>
  <w:style w:type="table" w:styleId="TableGrid">
    <w:name w:val="Table Grid"/>
    <w:basedOn w:val="TableNormal"/>
    <w:uiPriority w:val="59"/>
    <w:rsid w:val="00B94830"/>
    <w:pPr>
      <w:spacing w:after="0" w:line="240" w:lineRule="auto"/>
    </w:pPr>
    <w:rPr>
      <w:rFonts w:eastAsia="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4830"/>
    <w:rPr>
      <w:color w:val="808080"/>
    </w:rPr>
  </w:style>
  <w:style w:type="character" w:styleId="FootnoteReference">
    <w:name w:val="footnote reference"/>
    <w:basedOn w:val="DefaultParagraphFont"/>
    <w:semiHidden/>
    <w:unhideWhenUsed/>
    <w:rsid w:val="00B94830"/>
    <w:rPr>
      <w:vertAlign w:val="superscript"/>
    </w:rPr>
  </w:style>
  <w:style w:type="character" w:styleId="CommentReference">
    <w:name w:val="annotation reference"/>
    <w:basedOn w:val="DefaultParagraphFont"/>
    <w:uiPriority w:val="99"/>
    <w:semiHidden/>
    <w:unhideWhenUsed/>
    <w:rsid w:val="00B94830"/>
    <w:rPr>
      <w:sz w:val="16"/>
      <w:szCs w:val="16"/>
    </w:rPr>
  </w:style>
  <w:style w:type="paragraph" w:styleId="CommentText">
    <w:name w:val="annotation text"/>
    <w:basedOn w:val="Normal"/>
    <w:link w:val="CommentTextChar"/>
    <w:uiPriority w:val="99"/>
    <w:semiHidden/>
    <w:unhideWhenUsed/>
    <w:rsid w:val="00B94830"/>
    <w:pPr>
      <w:spacing w:after="0" w:line="240" w:lineRule="auto"/>
    </w:pPr>
    <w:rPr>
      <w:rFonts w:ascii=".VnTime" w:eastAsia="Times New Roman" w:hAnsi=".VnTime" w:cs="Times New Roman"/>
      <w:sz w:val="20"/>
      <w:szCs w:val="20"/>
      <w:lang w:val="en-US"/>
    </w:rPr>
  </w:style>
  <w:style w:type="character" w:customStyle="1" w:styleId="CommentTextChar">
    <w:name w:val="Comment Text Char"/>
    <w:basedOn w:val="DefaultParagraphFont"/>
    <w:link w:val="CommentText"/>
    <w:uiPriority w:val="99"/>
    <w:semiHidden/>
    <w:rsid w:val="00B94830"/>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4830"/>
    <w:rPr>
      <w:b/>
      <w:bCs/>
    </w:rPr>
  </w:style>
  <w:style w:type="character" w:customStyle="1" w:styleId="CommentSubjectChar">
    <w:name w:val="Comment Subject Char"/>
    <w:basedOn w:val="CommentTextChar"/>
    <w:link w:val="CommentSubject"/>
    <w:uiPriority w:val="99"/>
    <w:semiHidden/>
    <w:rsid w:val="00B94830"/>
    <w:rPr>
      <w:rFonts w:ascii=".VnTime" w:eastAsia="Times New Roman" w:hAnsi=".VnTime" w:cs="Times New Roman"/>
      <w:b/>
      <w:bCs/>
      <w:sz w:val="20"/>
      <w:szCs w:val="20"/>
      <w:lang w:val="en-US"/>
    </w:rPr>
  </w:style>
  <w:style w:type="character" w:customStyle="1" w:styleId="Heading1Char1">
    <w:name w:val="Heading 1 Char1"/>
    <w:basedOn w:val="DefaultParagraphFont"/>
    <w:link w:val="Heading1"/>
    <w:uiPriority w:val="9"/>
    <w:rsid w:val="00B9483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ustomXml" Target="../customXml/item1.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0F971-3C4B-40DE-B137-3FC6F49A9BEE}"/>
</file>

<file path=customXml/itemProps2.xml><?xml version="1.0" encoding="utf-8"?>
<ds:datastoreItem xmlns:ds="http://schemas.openxmlformats.org/officeDocument/2006/customXml" ds:itemID="{138637B3-6E0C-4766-9E72-B44A2D37EAD4}"/>
</file>

<file path=customXml/itemProps3.xml><?xml version="1.0" encoding="utf-8"?>
<ds:datastoreItem xmlns:ds="http://schemas.openxmlformats.org/officeDocument/2006/customXml" ds:itemID="{995D5598-9E3B-448B-B49D-E0A60EA4923A}"/>
</file>

<file path=docProps/app.xml><?xml version="1.0" encoding="utf-8"?>
<Properties xmlns="http://schemas.openxmlformats.org/officeDocument/2006/extended-properties" xmlns:vt="http://schemas.openxmlformats.org/officeDocument/2006/docPropsVTypes">
  <Template>Normal.dotm</Template>
  <TotalTime>0</TotalTime>
  <Pages>12</Pages>
  <Words>3177</Words>
  <Characters>18110</Characters>
  <Application>Microsoft Office Word</Application>
  <DocSecurity>0</DocSecurity>
  <Lines>150</Lines>
  <Paragraphs>42</Paragraphs>
  <ScaleCrop>false</ScaleCrop>
  <Company>VietNam.Com</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2019-03-19T02:16:00Z</dcterms:created>
  <dcterms:modified xsi:type="dcterms:W3CDTF">2019-03-19T02:16:00Z</dcterms:modified>
</cp:coreProperties>
</file>